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455F3" w14:textId="108E6605" w:rsidR="00C7794B" w:rsidRPr="00D73023" w:rsidRDefault="00981BD2" w:rsidP="00C7794B">
      <w:pPr>
        <w:pStyle w:val="Heading1"/>
        <w:ind w:left="-567" w:right="-613"/>
        <w:rPr>
          <w:rFonts w:asciiTheme="minorHAnsi" w:hAnsiTheme="minorHAnsi"/>
          <w:color w:val="000000"/>
          <w:sz w:val="44"/>
          <w:szCs w:val="44"/>
        </w:rPr>
      </w:pPr>
      <w:r>
        <w:rPr>
          <w:rStyle w:val="Strong"/>
          <w:rFonts w:asciiTheme="minorHAnsi" w:hAnsiTheme="minorHAnsi"/>
          <w:color w:val="000000"/>
          <w:sz w:val="44"/>
          <w:szCs w:val="44"/>
        </w:rPr>
        <w:t>Whistleblowing</w:t>
      </w:r>
      <w:r w:rsidR="0030345F" w:rsidRPr="00D73023">
        <w:rPr>
          <w:rStyle w:val="Strong"/>
          <w:rFonts w:asciiTheme="minorHAnsi" w:hAnsiTheme="minorHAnsi"/>
          <w:color w:val="000000"/>
          <w:sz w:val="44"/>
          <w:szCs w:val="44"/>
        </w:rPr>
        <w:t xml:space="preserve"> </w:t>
      </w:r>
      <w:r w:rsidR="00C7794B" w:rsidRPr="00D73023">
        <w:rPr>
          <w:rStyle w:val="Strong"/>
          <w:rFonts w:asciiTheme="minorHAnsi" w:hAnsiTheme="minorHAnsi"/>
          <w:color w:val="000000"/>
          <w:sz w:val="44"/>
          <w:szCs w:val="44"/>
        </w:rPr>
        <w:t>Policy</w:t>
      </w:r>
    </w:p>
    <w:p w14:paraId="27C7BEA8" w14:textId="77777777" w:rsidR="00C7794B" w:rsidRPr="00D73023" w:rsidRDefault="00542688" w:rsidP="00C7794B">
      <w:pPr>
        <w:ind w:left="-567" w:right="-613"/>
      </w:pPr>
      <w:r>
        <w:rPr>
          <w:noProof/>
        </w:rPr>
        <w:pict w14:anchorId="4D1B5ED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B8D648E" w14:textId="77777777" w:rsidR="00981BD2" w:rsidRPr="00981BD2" w:rsidRDefault="00981BD2" w:rsidP="00981BD2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1. Policy Statement</w:t>
      </w:r>
    </w:p>
    <w:p w14:paraId="5A57744D" w14:textId="63AC3CD5" w:rsidR="00981BD2" w:rsidRPr="00981BD2" w:rsidRDefault="00981BD2" w:rsidP="00981BD2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981BD2">
        <w:rPr>
          <w:rFonts w:asciiTheme="minorHAnsi" w:hAnsiTheme="minorHAnsi"/>
          <w:color w:val="000000"/>
        </w:rPr>
        <w:t xml:space="preserve"> is committed to the highest standards of integrity, transparency and accountability. This policy enables individuals to raise concerns about wrongdoing in a safe, confidential and responsible way, without fear of retaliation.</w:t>
      </w:r>
    </w:p>
    <w:p w14:paraId="68158A35" w14:textId="77777777" w:rsidR="00981BD2" w:rsidRPr="00981BD2" w:rsidRDefault="00981BD2" w:rsidP="00981BD2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2. Scope</w:t>
      </w:r>
    </w:p>
    <w:p w14:paraId="1D640419" w14:textId="4F6B5403" w:rsidR="00981BD2" w:rsidRPr="00981BD2" w:rsidRDefault="00981BD2" w:rsidP="00981BD2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 xml:space="preserve">Applies to employees, directors, contractors, agency workers, suppliers and anyone working on behalf of </w:t>
      </w:r>
      <w:r>
        <w:rPr>
          <w:rFonts w:asciiTheme="minorHAnsi" w:hAnsiTheme="minorHAnsi"/>
          <w:color w:val="000000"/>
        </w:rPr>
        <w:t>SeenEm®</w:t>
      </w:r>
      <w:r w:rsidRPr="00981BD2">
        <w:rPr>
          <w:rFonts w:asciiTheme="minorHAnsi" w:hAnsiTheme="minorHAnsi"/>
          <w:color w:val="000000"/>
        </w:rPr>
        <w:t>.</w:t>
      </w:r>
    </w:p>
    <w:p w14:paraId="20FDFBB1" w14:textId="77777777" w:rsidR="00981BD2" w:rsidRPr="00981BD2" w:rsidRDefault="00981BD2" w:rsidP="00981BD2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3. Legal Framework</w:t>
      </w:r>
    </w:p>
    <w:p w14:paraId="4AAD6927" w14:textId="77777777" w:rsidR="00981BD2" w:rsidRPr="00981BD2" w:rsidRDefault="00981BD2" w:rsidP="00981BD2">
      <w:pPr>
        <w:pStyle w:val="NormalWeb"/>
        <w:numPr>
          <w:ilvl w:val="0"/>
          <w:numId w:val="118"/>
        </w:numPr>
        <w:ind w:left="567" w:right="-613" w:hanging="567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Public Interest Disclosure Act 1998</w:t>
      </w:r>
    </w:p>
    <w:p w14:paraId="79A7CB51" w14:textId="77777777" w:rsidR="00981BD2" w:rsidRPr="00981BD2" w:rsidRDefault="00981BD2" w:rsidP="00981BD2">
      <w:pPr>
        <w:pStyle w:val="NormalWeb"/>
        <w:numPr>
          <w:ilvl w:val="0"/>
          <w:numId w:val="118"/>
        </w:numPr>
        <w:ind w:left="567" w:right="-613" w:hanging="567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Employment Rights Act 1996</w:t>
      </w:r>
    </w:p>
    <w:p w14:paraId="352FCD93" w14:textId="77777777" w:rsidR="00981BD2" w:rsidRPr="00981BD2" w:rsidRDefault="00981BD2" w:rsidP="00981BD2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4. What Is Whistleblowing</w:t>
      </w:r>
    </w:p>
    <w:p w14:paraId="05EE5081" w14:textId="77777777" w:rsidR="00981BD2" w:rsidRPr="00981BD2" w:rsidRDefault="00981BD2" w:rsidP="00981BD2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Whistleblowing concerns the disclosure of information that an individual reasonably believes shows wrongdoing, including:</w:t>
      </w:r>
    </w:p>
    <w:p w14:paraId="22931F02" w14:textId="77777777" w:rsidR="00981BD2" w:rsidRPr="00981BD2" w:rsidRDefault="00981BD2" w:rsidP="00981BD2">
      <w:pPr>
        <w:pStyle w:val="NormalWeb"/>
        <w:numPr>
          <w:ilvl w:val="0"/>
          <w:numId w:val="119"/>
        </w:numPr>
        <w:ind w:left="567" w:right="-613" w:hanging="567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Criminal activity</w:t>
      </w:r>
    </w:p>
    <w:p w14:paraId="011967C5" w14:textId="77777777" w:rsidR="00981BD2" w:rsidRPr="00981BD2" w:rsidRDefault="00981BD2" w:rsidP="00981BD2">
      <w:pPr>
        <w:pStyle w:val="NormalWeb"/>
        <w:numPr>
          <w:ilvl w:val="0"/>
          <w:numId w:val="119"/>
        </w:numPr>
        <w:ind w:left="567" w:right="-613" w:hanging="567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Breach of legal obligations</w:t>
      </w:r>
    </w:p>
    <w:p w14:paraId="46AEB474" w14:textId="77777777" w:rsidR="00981BD2" w:rsidRPr="00981BD2" w:rsidRDefault="00981BD2" w:rsidP="00981BD2">
      <w:pPr>
        <w:pStyle w:val="NormalWeb"/>
        <w:numPr>
          <w:ilvl w:val="0"/>
          <w:numId w:val="119"/>
        </w:numPr>
        <w:ind w:left="567" w:right="-613" w:hanging="567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Health and safety dangers</w:t>
      </w:r>
    </w:p>
    <w:p w14:paraId="374D8F59" w14:textId="77777777" w:rsidR="00981BD2" w:rsidRPr="00981BD2" w:rsidRDefault="00981BD2" w:rsidP="00981BD2">
      <w:pPr>
        <w:pStyle w:val="NormalWeb"/>
        <w:numPr>
          <w:ilvl w:val="0"/>
          <w:numId w:val="119"/>
        </w:numPr>
        <w:ind w:left="567" w:right="-613" w:hanging="567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Data protection breaches</w:t>
      </w:r>
    </w:p>
    <w:p w14:paraId="35811A08" w14:textId="77777777" w:rsidR="00981BD2" w:rsidRPr="00981BD2" w:rsidRDefault="00981BD2" w:rsidP="00981BD2">
      <w:pPr>
        <w:pStyle w:val="NormalWeb"/>
        <w:numPr>
          <w:ilvl w:val="0"/>
          <w:numId w:val="119"/>
        </w:numPr>
        <w:ind w:left="567" w:right="-613" w:hanging="567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Fraud, bribery or corruption</w:t>
      </w:r>
    </w:p>
    <w:p w14:paraId="34D0706F" w14:textId="77777777" w:rsidR="00981BD2" w:rsidRPr="00981BD2" w:rsidRDefault="00981BD2" w:rsidP="00981BD2">
      <w:pPr>
        <w:pStyle w:val="NormalWeb"/>
        <w:numPr>
          <w:ilvl w:val="0"/>
          <w:numId w:val="119"/>
        </w:numPr>
        <w:ind w:left="567" w:right="-613" w:hanging="567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Concealment of any of the above</w:t>
      </w:r>
    </w:p>
    <w:p w14:paraId="3B762FC3" w14:textId="77777777" w:rsidR="00981BD2" w:rsidRPr="00981BD2" w:rsidRDefault="00981BD2" w:rsidP="00981BD2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5. How to Raise a Concern</w:t>
      </w:r>
    </w:p>
    <w:p w14:paraId="401312B9" w14:textId="77777777" w:rsidR="00981BD2" w:rsidRPr="00981BD2" w:rsidRDefault="00981BD2" w:rsidP="00981BD2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Concerns should be raised as soon as possible with management or via the designated reporting route. Reports may be made verbally or in writing.</w:t>
      </w:r>
    </w:p>
    <w:p w14:paraId="36C2169A" w14:textId="77777777" w:rsidR="00981BD2" w:rsidRPr="00981BD2" w:rsidRDefault="00981BD2" w:rsidP="00981BD2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6. Investigation</w:t>
      </w:r>
    </w:p>
    <w:p w14:paraId="4EE9F227" w14:textId="77777777" w:rsidR="00981BD2" w:rsidRPr="00981BD2" w:rsidRDefault="00981BD2" w:rsidP="00981BD2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All disclosures will be assessed and investigated promptly and fairly. Individuals will be informed of progress where appropriate.</w:t>
      </w:r>
    </w:p>
    <w:p w14:paraId="7FFBA4B2" w14:textId="77777777" w:rsidR="00981BD2" w:rsidRPr="00981BD2" w:rsidRDefault="00981BD2" w:rsidP="00981BD2">
      <w:pPr>
        <w:pStyle w:val="Heading2"/>
        <w:ind w:left="-567" w:right="-613"/>
        <w:rPr>
          <w:rFonts w:asciiTheme="minorHAnsi" w:hAnsiTheme="minorHAnsi"/>
          <w:color w:val="000000"/>
        </w:rPr>
      </w:pPr>
      <w:r w:rsidRPr="00981BD2">
        <w:rPr>
          <w:rFonts w:asciiTheme="minorHAnsi" w:hAnsiTheme="minorHAnsi"/>
          <w:color w:val="000000"/>
        </w:rPr>
        <w:t>7. Protection from Retaliation</w:t>
      </w:r>
    </w:p>
    <w:p w14:paraId="73EA3B65" w14:textId="2F9E2937" w:rsidR="00981BD2" w:rsidRPr="00981BD2" w:rsidRDefault="00981BD2" w:rsidP="00981BD2">
      <w:pPr>
        <w:pStyle w:val="NormalWeb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SeenEm®</w:t>
      </w:r>
      <w:r w:rsidRPr="00981BD2">
        <w:rPr>
          <w:rFonts w:asciiTheme="minorHAnsi" w:hAnsiTheme="minorHAnsi"/>
          <w:color w:val="000000"/>
        </w:rPr>
        <w:t xml:space="preserve"> strictly prohibits victimisation of anyone who raises a concern in good faith.</w:t>
      </w:r>
    </w:p>
    <w:p w14:paraId="1A5A4719" w14:textId="77777777" w:rsidR="005E14A7" w:rsidRPr="005E14A7" w:rsidRDefault="00542688" w:rsidP="005E14A7">
      <w:pPr>
        <w:ind w:left="-567" w:right="-613"/>
      </w:pPr>
      <w:r>
        <w:rPr>
          <w:noProof/>
        </w:rPr>
        <w:lastRenderedPageBreak/>
        <w:pict w14:anchorId="16E19036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4665AB5" w14:textId="68100F4D" w:rsidR="005E14A7" w:rsidRPr="005E14A7" w:rsidRDefault="00981BD2" w:rsidP="005E14A7">
      <w:pPr>
        <w:pStyle w:val="Heading2"/>
        <w:ind w:left="-567" w:right="-613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8</w:t>
      </w:r>
      <w:r w:rsidR="005E14A7" w:rsidRPr="005E14A7">
        <w:rPr>
          <w:rFonts w:asciiTheme="minorHAnsi" w:hAnsiTheme="minorHAnsi"/>
          <w:color w:val="000000"/>
        </w:rPr>
        <w:t>. Review and Approval</w:t>
      </w:r>
    </w:p>
    <w:p w14:paraId="35B29650" w14:textId="0F28CE08" w:rsidR="005E14A7" w:rsidRPr="005E14A7" w:rsidRDefault="005E14A7" w:rsidP="005E14A7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5E14A7">
        <w:rPr>
          <w:rFonts w:asciiTheme="minorHAnsi" w:hAnsiTheme="minorHAnsi"/>
          <w:color w:val="000000"/>
        </w:rPr>
        <w:t xml:space="preserve">This policy is reviewed annually by the Board of </w:t>
      </w:r>
      <w:r w:rsidR="00981BD2">
        <w:rPr>
          <w:rFonts w:asciiTheme="minorHAnsi" w:hAnsiTheme="minorHAnsi"/>
          <w:color w:val="000000"/>
        </w:rPr>
        <w:t>SeenEm®</w:t>
      </w:r>
      <w:r w:rsidRPr="005E14A7">
        <w:rPr>
          <w:rFonts w:asciiTheme="minorHAnsi" w:hAnsiTheme="minorHAnsi"/>
          <w:color w:val="000000"/>
        </w:rPr>
        <w:t>.</w:t>
      </w:r>
    </w:p>
    <w:p w14:paraId="2204F932" w14:textId="77777777" w:rsidR="00D0106D" w:rsidRPr="00D73023" w:rsidRDefault="00542688" w:rsidP="00D0106D">
      <w:pPr>
        <w:ind w:left="-567" w:right="-613"/>
      </w:pPr>
      <w:r>
        <w:rPr>
          <w:noProof/>
        </w:rPr>
        <w:pict w14:anchorId="34D37C0A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3D8B866" w14:textId="2B74B4D1" w:rsidR="00D0106D" w:rsidRPr="00D73023" w:rsidRDefault="00D0106D" w:rsidP="00D0106D">
      <w:pPr>
        <w:pStyle w:val="NormalWeb"/>
        <w:ind w:left="-567" w:right="-613"/>
        <w:rPr>
          <w:rFonts w:asciiTheme="minorHAnsi" w:hAnsiTheme="minorHAnsi"/>
          <w:color w:val="000000"/>
        </w:rPr>
      </w:pPr>
      <w:r w:rsidRPr="00D73023">
        <w:rPr>
          <w:rStyle w:val="Strong"/>
          <w:rFonts w:asciiTheme="minorHAnsi" w:eastAsiaTheme="majorEastAsia" w:hAnsiTheme="minorHAnsi"/>
          <w:color w:val="000000"/>
        </w:rPr>
        <w:t>Approved by:</w:t>
      </w:r>
      <w:r w:rsidRPr="00D730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73023">
        <w:rPr>
          <w:rFonts w:asciiTheme="minorHAnsi" w:hAnsiTheme="minorHAnsi"/>
          <w:color w:val="000000"/>
        </w:rPr>
        <w:t xml:space="preserve">The Board of </w:t>
      </w:r>
      <w:r w:rsidR="00981BD2">
        <w:rPr>
          <w:rFonts w:asciiTheme="minorHAnsi" w:hAnsiTheme="minorHAnsi"/>
          <w:color w:val="000000"/>
        </w:rPr>
        <w:t>SeenEm</w:t>
      </w:r>
      <w:r w:rsidR="005E14A7">
        <w:rPr>
          <w:rFonts w:asciiTheme="minorHAnsi" w:hAnsiTheme="minorHAnsi"/>
          <w:color w:val="000000"/>
        </w:rPr>
        <w:t>®</w:t>
      </w:r>
      <w:r w:rsidRPr="00D73023">
        <w:rPr>
          <w:rFonts w:asciiTheme="minorHAnsi" w:hAnsiTheme="minorHAnsi"/>
          <w:color w:val="000000"/>
        </w:rPr>
        <w:br/>
      </w:r>
      <w:r w:rsidRPr="00D73023">
        <w:rPr>
          <w:rStyle w:val="Strong"/>
          <w:rFonts w:asciiTheme="minorHAnsi" w:eastAsiaTheme="majorEastAsia" w:hAnsiTheme="minorHAnsi"/>
          <w:color w:val="000000"/>
        </w:rPr>
        <w:t>Review frequency:</w:t>
      </w:r>
      <w:r w:rsidRPr="00D73023">
        <w:rPr>
          <w:rStyle w:val="apple-converted-space"/>
          <w:rFonts w:asciiTheme="minorHAnsi" w:eastAsiaTheme="majorEastAsia" w:hAnsiTheme="minorHAnsi"/>
          <w:color w:val="000000"/>
        </w:rPr>
        <w:t> </w:t>
      </w:r>
      <w:r w:rsidRPr="00D73023">
        <w:rPr>
          <w:rFonts w:asciiTheme="minorHAnsi" w:hAnsiTheme="minorHAnsi"/>
          <w:color w:val="000000"/>
        </w:rPr>
        <w:t>Annual</w:t>
      </w:r>
    </w:p>
    <w:p w14:paraId="2CBFD21A" w14:textId="37497A56" w:rsidR="00AD66AE" w:rsidRPr="00D73023" w:rsidRDefault="00AD66AE" w:rsidP="00D0106D">
      <w:pPr>
        <w:spacing w:before="100" w:beforeAutospacing="1" w:after="100" w:afterAutospacing="1"/>
        <w:ind w:left="-567" w:right="-613"/>
      </w:pP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© 202</w:t>
      </w:r>
      <w:r w:rsidR="00D0106D"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6</w:t>
      </w: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="00981BD2">
        <w:rPr>
          <w:rFonts w:eastAsia="Times New Roman" w:cs="Times New Roman"/>
          <w:color w:val="000000"/>
          <w:kern w:val="0"/>
          <w:lang w:eastAsia="en-GB"/>
          <w14:ligatures w14:val="none"/>
        </w:rPr>
        <w:t>SeenEm</w:t>
      </w:r>
      <w:r w:rsidR="005E14A7">
        <w:rPr>
          <w:rFonts w:eastAsia="Times New Roman" w:cs="Times New Roman"/>
          <w:color w:val="000000"/>
          <w:kern w:val="0"/>
          <w:lang w:eastAsia="en-GB"/>
          <w14:ligatures w14:val="none"/>
        </w:rPr>
        <w:t>®</w:t>
      </w:r>
      <w:r w:rsidR="006855F5"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D73023">
        <w:rPr>
          <w:rFonts w:eastAsia="Times New Roman" w:cs="Times New Roman"/>
          <w:color w:val="000000"/>
          <w:kern w:val="0"/>
          <w:lang w:eastAsia="en-GB"/>
          <w14:ligatures w14:val="none"/>
        </w:rPr>
        <w:t>Limited. All rights reserved.</w:t>
      </w:r>
    </w:p>
    <w:sectPr w:rsidR="00AD66AE" w:rsidRPr="00D73023" w:rsidSect="00AD66AE">
      <w:headerReference w:type="default" r:id="rId7"/>
      <w:pgSz w:w="11906" w:h="16838"/>
      <w:pgMar w:top="1440" w:right="1440" w:bottom="104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2698C" w14:textId="77777777" w:rsidR="00542688" w:rsidRDefault="00542688" w:rsidP="00AD66AE">
      <w:r>
        <w:separator/>
      </w:r>
    </w:p>
  </w:endnote>
  <w:endnote w:type="continuationSeparator" w:id="0">
    <w:p w14:paraId="6DB5DA5C" w14:textId="77777777" w:rsidR="00542688" w:rsidRDefault="00542688" w:rsidP="00AD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2CF7D" w14:textId="77777777" w:rsidR="00542688" w:rsidRDefault="00542688" w:rsidP="00AD66AE">
      <w:r>
        <w:separator/>
      </w:r>
    </w:p>
  </w:footnote>
  <w:footnote w:type="continuationSeparator" w:id="0">
    <w:p w14:paraId="0506AB7F" w14:textId="77777777" w:rsidR="00542688" w:rsidRDefault="00542688" w:rsidP="00AD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1164E" w14:textId="4A066A35" w:rsidR="00AD66AE" w:rsidRDefault="00C7794B">
    <w:pPr>
      <w:pStyle w:val="Header"/>
    </w:pPr>
    <w:r>
      <w:rPr>
        <w:rFonts w:eastAsia="Times New Roman" w:cs="Times New Roman"/>
        <w:b/>
        <w:bCs/>
        <w:noProof/>
        <w:color w:val="000000"/>
        <w:kern w:val="36"/>
        <w:sz w:val="48"/>
        <w:szCs w:val="48"/>
        <w:lang w:eastAsia="en-GB"/>
      </w:rPr>
      <w:drawing>
        <wp:anchor distT="0" distB="0" distL="114300" distR="114300" simplePos="0" relativeHeight="251659264" behindDoc="0" locked="0" layoutInCell="1" allowOverlap="1" wp14:anchorId="3743FE5E" wp14:editId="66864FDB">
          <wp:simplePos x="0" y="0"/>
          <wp:positionH relativeFrom="column">
            <wp:posOffset>-469900</wp:posOffset>
          </wp:positionH>
          <wp:positionV relativeFrom="paragraph">
            <wp:posOffset>-186690</wp:posOffset>
          </wp:positionV>
          <wp:extent cx="1950721" cy="571500"/>
          <wp:effectExtent l="0" t="0" r="5080" b="0"/>
          <wp:wrapNone/>
          <wp:docPr id="1399103849" name="Picture 1" descr="A black and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9103849" name="Picture 1" descr="A black and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0721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62pt;height:314pt" o:bullet="t">
        <v:imagedata r:id="rId1" o:title="bullet icon"/>
      </v:shape>
    </w:pict>
  </w:numPicBullet>
  <w:abstractNum w:abstractNumId="0" w15:restartNumberingAfterBreak="0">
    <w:nsid w:val="025F2D47"/>
    <w:multiLevelType w:val="multilevel"/>
    <w:tmpl w:val="B6BE42A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A2875"/>
    <w:multiLevelType w:val="multilevel"/>
    <w:tmpl w:val="383A7F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C7F75"/>
    <w:multiLevelType w:val="multilevel"/>
    <w:tmpl w:val="F1C83D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87139E"/>
    <w:multiLevelType w:val="multilevel"/>
    <w:tmpl w:val="CF2EC8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C45E04"/>
    <w:multiLevelType w:val="multilevel"/>
    <w:tmpl w:val="08CE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470073"/>
    <w:multiLevelType w:val="multilevel"/>
    <w:tmpl w:val="AB1CD5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17737"/>
    <w:multiLevelType w:val="multilevel"/>
    <w:tmpl w:val="2D70A48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171E9"/>
    <w:multiLevelType w:val="multilevel"/>
    <w:tmpl w:val="F61C3D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EE663C"/>
    <w:multiLevelType w:val="multilevel"/>
    <w:tmpl w:val="D8A6F8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D12D75"/>
    <w:multiLevelType w:val="multilevel"/>
    <w:tmpl w:val="EF3EE4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0E3922"/>
    <w:multiLevelType w:val="multilevel"/>
    <w:tmpl w:val="3094E47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EB57DA"/>
    <w:multiLevelType w:val="multilevel"/>
    <w:tmpl w:val="717AF7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981EA3"/>
    <w:multiLevelType w:val="multilevel"/>
    <w:tmpl w:val="AEB292D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26B5907"/>
    <w:multiLevelType w:val="multilevel"/>
    <w:tmpl w:val="A81016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27D006C"/>
    <w:multiLevelType w:val="multilevel"/>
    <w:tmpl w:val="CEE0DD5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4B6AA9"/>
    <w:multiLevelType w:val="multilevel"/>
    <w:tmpl w:val="26865CE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41433E"/>
    <w:multiLevelType w:val="multilevel"/>
    <w:tmpl w:val="0AB4D99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4D551B2"/>
    <w:multiLevelType w:val="multilevel"/>
    <w:tmpl w:val="B9ACA6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E72784"/>
    <w:multiLevelType w:val="multilevel"/>
    <w:tmpl w:val="4D307AC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F53AFF"/>
    <w:multiLevelType w:val="multilevel"/>
    <w:tmpl w:val="66B827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1F11F0"/>
    <w:multiLevelType w:val="multilevel"/>
    <w:tmpl w:val="34A065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E22481"/>
    <w:multiLevelType w:val="multilevel"/>
    <w:tmpl w:val="872298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B827EBD"/>
    <w:multiLevelType w:val="multilevel"/>
    <w:tmpl w:val="D73831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CFF1C8E"/>
    <w:multiLevelType w:val="multilevel"/>
    <w:tmpl w:val="9DF8DF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252010"/>
    <w:multiLevelType w:val="multilevel"/>
    <w:tmpl w:val="4260B24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FB644B2"/>
    <w:multiLevelType w:val="multilevel"/>
    <w:tmpl w:val="F2EC052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0C71C69"/>
    <w:multiLevelType w:val="multilevel"/>
    <w:tmpl w:val="34E6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10C0ABC"/>
    <w:multiLevelType w:val="multilevel"/>
    <w:tmpl w:val="0348430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2D4563A"/>
    <w:multiLevelType w:val="multilevel"/>
    <w:tmpl w:val="E43A01E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2D73999"/>
    <w:multiLevelType w:val="multilevel"/>
    <w:tmpl w:val="BC824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30B20BF"/>
    <w:multiLevelType w:val="multilevel"/>
    <w:tmpl w:val="F62E0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FA659E"/>
    <w:multiLevelType w:val="multilevel"/>
    <w:tmpl w:val="44ACF4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6827BB6"/>
    <w:multiLevelType w:val="multilevel"/>
    <w:tmpl w:val="F6665A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8A85F43"/>
    <w:multiLevelType w:val="multilevel"/>
    <w:tmpl w:val="88746E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B1A3703"/>
    <w:multiLevelType w:val="multilevel"/>
    <w:tmpl w:val="903247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B7F5732"/>
    <w:multiLevelType w:val="multilevel"/>
    <w:tmpl w:val="3216C73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B9475C4"/>
    <w:multiLevelType w:val="multilevel"/>
    <w:tmpl w:val="4496BD7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8F795E"/>
    <w:multiLevelType w:val="multilevel"/>
    <w:tmpl w:val="6370243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DB816C3"/>
    <w:multiLevelType w:val="multilevel"/>
    <w:tmpl w:val="E3DE366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0B0727"/>
    <w:multiLevelType w:val="multilevel"/>
    <w:tmpl w:val="159ECB8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0B954F4"/>
    <w:multiLevelType w:val="multilevel"/>
    <w:tmpl w:val="FB86DC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12A4241"/>
    <w:multiLevelType w:val="multilevel"/>
    <w:tmpl w:val="3CFAD0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1331D4F"/>
    <w:multiLevelType w:val="multilevel"/>
    <w:tmpl w:val="F6FCC1F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20936C5"/>
    <w:multiLevelType w:val="multilevel"/>
    <w:tmpl w:val="6D8E54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323270EC"/>
    <w:multiLevelType w:val="multilevel"/>
    <w:tmpl w:val="5FF253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41C52E4"/>
    <w:multiLevelType w:val="multilevel"/>
    <w:tmpl w:val="9586D39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61A4EC2"/>
    <w:multiLevelType w:val="multilevel"/>
    <w:tmpl w:val="2A4052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6A75E60"/>
    <w:multiLevelType w:val="multilevel"/>
    <w:tmpl w:val="961632E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6B02F48"/>
    <w:multiLevelType w:val="multilevel"/>
    <w:tmpl w:val="1DE415B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B44E98"/>
    <w:multiLevelType w:val="multilevel"/>
    <w:tmpl w:val="7788373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7241015"/>
    <w:multiLevelType w:val="multilevel"/>
    <w:tmpl w:val="2B8A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9EF4866"/>
    <w:multiLevelType w:val="multilevel"/>
    <w:tmpl w:val="6B6ED86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A6C0B0F"/>
    <w:multiLevelType w:val="multilevel"/>
    <w:tmpl w:val="7FA66B1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E6A189E"/>
    <w:multiLevelType w:val="multilevel"/>
    <w:tmpl w:val="40E625F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06C2388"/>
    <w:multiLevelType w:val="multilevel"/>
    <w:tmpl w:val="94A4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0787DB8"/>
    <w:multiLevelType w:val="multilevel"/>
    <w:tmpl w:val="4DAE77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1231BA3"/>
    <w:multiLevelType w:val="multilevel"/>
    <w:tmpl w:val="8910976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2EA49B0"/>
    <w:multiLevelType w:val="multilevel"/>
    <w:tmpl w:val="F5AC7C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5535700"/>
    <w:multiLevelType w:val="multilevel"/>
    <w:tmpl w:val="C512DBE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5D073D9"/>
    <w:multiLevelType w:val="multilevel"/>
    <w:tmpl w:val="7ACC53D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79E2D4F"/>
    <w:multiLevelType w:val="multilevel"/>
    <w:tmpl w:val="C2221C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9CF4C99"/>
    <w:multiLevelType w:val="multilevel"/>
    <w:tmpl w:val="69EE6EA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4B234A3E"/>
    <w:multiLevelType w:val="multilevel"/>
    <w:tmpl w:val="7332D61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BD5700F"/>
    <w:multiLevelType w:val="multilevel"/>
    <w:tmpl w:val="43603E6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DBF4C28"/>
    <w:multiLevelType w:val="multilevel"/>
    <w:tmpl w:val="B9940EC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EA144DB"/>
    <w:multiLevelType w:val="multilevel"/>
    <w:tmpl w:val="99BC4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FDC743C"/>
    <w:multiLevelType w:val="multilevel"/>
    <w:tmpl w:val="7D84C0C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2252E88"/>
    <w:multiLevelType w:val="multilevel"/>
    <w:tmpl w:val="946ED3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2CF10AC"/>
    <w:multiLevelType w:val="multilevel"/>
    <w:tmpl w:val="9F945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3966E2E"/>
    <w:multiLevelType w:val="multilevel"/>
    <w:tmpl w:val="1E5623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5834D9C"/>
    <w:multiLevelType w:val="multilevel"/>
    <w:tmpl w:val="5674387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6176C80"/>
    <w:multiLevelType w:val="multilevel"/>
    <w:tmpl w:val="D94AA7F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67A3CCA"/>
    <w:multiLevelType w:val="multilevel"/>
    <w:tmpl w:val="16C2628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68B508C"/>
    <w:multiLevelType w:val="multilevel"/>
    <w:tmpl w:val="58D6A30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7367141"/>
    <w:multiLevelType w:val="multilevel"/>
    <w:tmpl w:val="1EFE7D3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73E3E54"/>
    <w:multiLevelType w:val="multilevel"/>
    <w:tmpl w:val="0E7292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8974EDF"/>
    <w:multiLevelType w:val="multilevel"/>
    <w:tmpl w:val="A42222E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9263FA5"/>
    <w:multiLevelType w:val="multilevel"/>
    <w:tmpl w:val="929C017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99E3BF6"/>
    <w:multiLevelType w:val="multilevel"/>
    <w:tmpl w:val="3940ABF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59D63BD8"/>
    <w:multiLevelType w:val="multilevel"/>
    <w:tmpl w:val="18D4F67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A122555"/>
    <w:multiLevelType w:val="multilevel"/>
    <w:tmpl w:val="5D2CECF8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C614CC9"/>
    <w:multiLevelType w:val="multilevel"/>
    <w:tmpl w:val="50BEFC6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C9873AF"/>
    <w:multiLevelType w:val="multilevel"/>
    <w:tmpl w:val="BF46637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0833C67"/>
    <w:multiLevelType w:val="multilevel"/>
    <w:tmpl w:val="0C62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25D4E6F"/>
    <w:multiLevelType w:val="multilevel"/>
    <w:tmpl w:val="7C52F4D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2952AAC"/>
    <w:multiLevelType w:val="multilevel"/>
    <w:tmpl w:val="19DA47E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2FA6680"/>
    <w:multiLevelType w:val="multilevel"/>
    <w:tmpl w:val="F6023C0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7062B76"/>
    <w:multiLevelType w:val="multilevel"/>
    <w:tmpl w:val="745EC2B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7561082"/>
    <w:multiLevelType w:val="multilevel"/>
    <w:tmpl w:val="62B4031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9302371"/>
    <w:multiLevelType w:val="multilevel"/>
    <w:tmpl w:val="E9D678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B195F33"/>
    <w:multiLevelType w:val="multilevel"/>
    <w:tmpl w:val="AC40A5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3B65A3"/>
    <w:multiLevelType w:val="multilevel"/>
    <w:tmpl w:val="9348BCC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CB81E8B"/>
    <w:multiLevelType w:val="multilevel"/>
    <w:tmpl w:val="A2AAF32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CB93182"/>
    <w:multiLevelType w:val="multilevel"/>
    <w:tmpl w:val="90964B4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E8A678E"/>
    <w:multiLevelType w:val="multilevel"/>
    <w:tmpl w:val="FCC495B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FF67C65"/>
    <w:multiLevelType w:val="multilevel"/>
    <w:tmpl w:val="B55C1D68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70ED020B"/>
    <w:multiLevelType w:val="multilevel"/>
    <w:tmpl w:val="E0908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1BD351A"/>
    <w:multiLevelType w:val="multilevel"/>
    <w:tmpl w:val="012E97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27A1401"/>
    <w:multiLevelType w:val="multilevel"/>
    <w:tmpl w:val="57FCF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2D17D47"/>
    <w:multiLevelType w:val="multilevel"/>
    <w:tmpl w:val="56A8FA6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52B563A"/>
    <w:multiLevelType w:val="multilevel"/>
    <w:tmpl w:val="7D50C9A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5384894"/>
    <w:multiLevelType w:val="multilevel"/>
    <w:tmpl w:val="4716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756271A1"/>
    <w:multiLevelType w:val="multilevel"/>
    <w:tmpl w:val="2C6A69F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59A608D"/>
    <w:multiLevelType w:val="multilevel"/>
    <w:tmpl w:val="A2E49E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5FF0C18"/>
    <w:multiLevelType w:val="multilevel"/>
    <w:tmpl w:val="A978E01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64220CF"/>
    <w:multiLevelType w:val="multilevel"/>
    <w:tmpl w:val="9406215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76A31B8A"/>
    <w:multiLevelType w:val="multilevel"/>
    <w:tmpl w:val="36BACB7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77473BBE"/>
    <w:multiLevelType w:val="multilevel"/>
    <w:tmpl w:val="B7B08A8C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9910D14"/>
    <w:multiLevelType w:val="multilevel"/>
    <w:tmpl w:val="FCF253B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9BE4490"/>
    <w:multiLevelType w:val="multilevel"/>
    <w:tmpl w:val="446C5AC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9C422C0"/>
    <w:multiLevelType w:val="multilevel"/>
    <w:tmpl w:val="D4C6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79CB39FD"/>
    <w:multiLevelType w:val="multilevel"/>
    <w:tmpl w:val="F3CEB39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B860FD7"/>
    <w:multiLevelType w:val="multilevel"/>
    <w:tmpl w:val="49001B00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7BF9584F"/>
    <w:multiLevelType w:val="multilevel"/>
    <w:tmpl w:val="3AD2E3F4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7C494F67"/>
    <w:multiLevelType w:val="multilevel"/>
    <w:tmpl w:val="EBF47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7E3627D4"/>
    <w:multiLevelType w:val="multilevel"/>
    <w:tmpl w:val="0536310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7ECF31E5"/>
    <w:multiLevelType w:val="multilevel"/>
    <w:tmpl w:val="A1C48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F4E30BB"/>
    <w:multiLevelType w:val="multilevel"/>
    <w:tmpl w:val="37CE5D9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7FB5175A"/>
    <w:multiLevelType w:val="multilevel"/>
    <w:tmpl w:val="B04AAF2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1859434">
    <w:abstractNumId w:val="13"/>
  </w:num>
  <w:num w:numId="2" w16cid:durableId="1513689879">
    <w:abstractNumId w:val="46"/>
  </w:num>
  <w:num w:numId="3" w16cid:durableId="1049764868">
    <w:abstractNumId w:val="3"/>
  </w:num>
  <w:num w:numId="4" w16cid:durableId="121074611">
    <w:abstractNumId w:val="72"/>
  </w:num>
  <w:num w:numId="5" w16cid:durableId="200094362">
    <w:abstractNumId w:val="87"/>
  </w:num>
  <w:num w:numId="6" w16cid:durableId="306280586">
    <w:abstractNumId w:val="104"/>
  </w:num>
  <w:num w:numId="7" w16cid:durableId="722364787">
    <w:abstractNumId w:val="26"/>
  </w:num>
  <w:num w:numId="8" w16cid:durableId="1306618986">
    <w:abstractNumId w:val="40"/>
  </w:num>
  <w:num w:numId="9" w16cid:durableId="323630977">
    <w:abstractNumId w:val="41"/>
  </w:num>
  <w:num w:numId="10" w16cid:durableId="1610577411">
    <w:abstractNumId w:val="25"/>
  </w:num>
  <w:num w:numId="11" w16cid:durableId="616915091">
    <w:abstractNumId w:val="20"/>
  </w:num>
  <w:num w:numId="12" w16cid:durableId="1683776710">
    <w:abstractNumId w:val="52"/>
  </w:num>
  <w:num w:numId="13" w16cid:durableId="1345550728">
    <w:abstractNumId w:val="76"/>
  </w:num>
  <w:num w:numId="14" w16cid:durableId="349994608">
    <w:abstractNumId w:val="44"/>
  </w:num>
  <w:num w:numId="15" w16cid:durableId="2042170351">
    <w:abstractNumId w:val="84"/>
  </w:num>
  <w:num w:numId="16" w16cid:durableId="136652431">
    <w:abstractNumId w:val="96"/>
  </w:num>
  <w:num w:numId="17" w16cid:durableId="1131435088">
    <w:abstractNumId w:val="65"/>
  </w:num>
  <w:num w:numId="18" w16cid:durableId="1535385499">
    <w:abstractNumId w:val="80"/>
  </w:num>
  <w:num w:numId="19" w16cid:durableId="1346252833">
    <w:abstractNumId w:val="57"/>
  </w:num>
  <w:num w:numId="20" w16cid:durableId="1505363665">
    <w:abstractNumId w:val="42"/>
  </w:num>
  <w:num w:numId="21" w16cid:durableId="70782995">
    <w:abstractNumId w:val="30"/>
  </w:num>
  <w:num w:numId="22" w16cid:durableId="1287665069">
    <w:abstractNumId w:val="77"/>
  </w:num>
  <w:num w:numId="23" w16cid:durableId="126045965">
    <w:abstractNumId w:val="94"/>
  </w:num>
  <w:num w:numId="24" w16cid:durableId="1191650939">
    <w:abstractNumId w:val="113"/>
  </w:num>
  <w:num w:numId="25" w16cid:durableId="1385635956">
    <w:abstractNumId w:val="99"/>
  </w:num>
  <w:num w:numId="26" w16cid:durableId="428084185">
    <w:abstractNumId w:val="58"/>
  </w:num>
  <w:num w:numId="27" w16cid:durableId="1150632260">
    <w:abstractNumId w:val="36"/>
  </w:num>
  <w:num w:numId="28" w16cid:durableId="962619747">
    <w:abstractNumId w:val="23"/>
  </w:num>
  <w:num w:numId="29" w16cid:durableId="1194735672">
    <w:abstractNumId w:val="35"/>
  </w:num>
  <w:num w:numId="30" w16cid:durableId="1993870003">
    <w:abstractNumId w:val="111"/>
  </w:num>
  <w:num w:numId="31" w16cid:durableId="2142577517">
    <w:abstractNumId w:val="38"/>
  </w:num>
  <w:num w:numId="32" w16cid:durableId="1293903981">
    <w:abstractNumId w:val="53"/>
  </w:num>
  <w:num w:numId="33" w16cid:durableId="211308612">
    <w:abstractNumId w:val="103"/>
  </w:num>
  <w:num w:numId="34" w16cid:durableId="802892672">
    <w:abstractNumId w:val="11"/>
  </w:num>
  <w:num w:numId="35" w16cid:durableId="1463812754">
    <w:abstractNumId w:val="1"/>
  </w:num>
  <w:num w:numId="36" w16cid:durableId="300814367">
    <w:abstractNumId w:val="63"/>
  </w:num>
  <w:num w:numId="37" w16cid:durableId="1719011991">
    <w:abstractNumId w:val="34"/>
  </w:num>
  <w:num w:numId="38" w16cid:durableId="523520544">
    <w:abstractNumId w:val="106"/>
  </w:num>
  <w:num w:numId="39" w16cid:durableId="903832429">
    <w:abstractNumId w:val="116"/>
  </w:num>
  <w:num w:numId="40" w16cid:durableId="1292400917">
    <w:abstractNumId w:val="82"/>
  </w:num>
  <w:num w:numId="41" w16cid:durableId="2058888452">
    <w:abstractNumId w:val="67"/>
  </w:num>
  <w:num w:numId="42" w16cid:durableId="791052166">
    <w:abstractNumId w:val="48"/>
  </w:num>
  <w:num w:numId="43" w16cid:durableId="1491213522">
    <w:abstractNumId w:val="6"/>
  </w:num>
  <w:num w:numId="44" w16cid:durableId="1687553987">
    <w:abstractNumId w:val="90"/>
  </w:num>
  <w:num w:numId="45" w16cid:durableId="1146508947">
    <w:abstractNumId w:val="117"/>
  </w:num>
  <w:num w:numId="46" w16cid:durableId="796606611">
    <w:abstractNumId w:val="115"/>
  </w:num>
  <w:num w:numId="47" w16cid:durableId="2107340917">
    <w:abstractNumId w:val="22"/>
  </w:num>
  <w:num w:numId="48" w16cid:durableId="1704941641">
    <w:abstractNumId w:val="95"/>
  </w:num>
  <w:num w:numId="49" w16cid:durableId="1596592621">
    <w:abstractNumId w:val="17"/>
  </w:num>
  <w:num w:numId="50" w16cid:durableId="1769500515">
    <w:abstractNumId w:val="97"/>
  </w:num>
  <w:num w:numId="51" w16cid:durableId="1582373799">
    <w:abstractNumId w:val="92"/>
  </w:num>
  <w:num w:numId="52" w16cid:durableId="1342397040">
    <w:abstractNumId w:val="24"/>
  </w:num>
  <w:num w:numId="53" w16cid:durableId="402794466">
    <w:abstractNumId w:val="59"/>
  </w:num>
  <w:num w:numId="54" w16cid:durableId="1489976905">
    <w:abstractNumId w:val="66"/>
  </w:num>
  <w:num w:numId="55" w16cid:durableId="1893882523">
    <w:abstractNumId w:val="51"/>
  </w:num>
  <w:num w:numId="56" w16cid:durableId="166598026">
    <w:abstractNumId w:val="32"/>
  </w:num>
  <w:num w:numId="57" w16cid:durableId="72050698">
    <w:abstractNumId w:val="10"/>
  </w:num>
  <w:num w:numId="58" w16cid:durableId="1902910922">
    <w:abstractNumId w:val="27"/>
  </w:num>
  <w:num w:numId="59" w16cid:durableId="444077248">
    <w:abstractNumId w:val="98"/>
  </w:num>
  <w:num w:numId="60" w16cid:durableId="866020282">
    <w:abstractNumId w:val="37"/>
  </w:num>
  <w:num w:numId="61" w16cid:durableId="893656732">
    <w:abstractNumId w:val="19"/>
  </w:num>
  <w:num w:numId="62" w16cid:durableId="1577281315">
    <w:abstractNumId w:val="2"/>
  </w:num>
  <w:num w:numId="63" w16cid:durableId="1706910319">
    <w:abstractNumId w:val="112"/>
  </w:num>
  <w:num w:numId="64" w16cid:durableId="1329864951">
    <w:abstractNumId w:val="0"/>
  </w:num>
  <w:num w:numId="65" w16cid:durableId="1556818238">
    <w:abstractNumId w:val="62"/>
  </w:num>
  <w:num w:numId="66" w16cid:durableId="1991204660">
    <w:abstractNumId w:val="83"/>
  </w:num>
  <w:num w:numId="67" w16cid:durableId="1246651200">
    <w:abstractNumId w:val="29"/>
  </w:num>
  <w:num w:numId="68" w16cid:durableId="383866950">
    <w:abstractNumId w:val="61"/>
  </w:num>
  <w:num w:numId="69" w16cid:durableId="731344606">
    <w:abstractNumId w:val="45"/>
  </w:num>
  <w:num w:numId="70" w16cid:durableId="1121648824">
    <w:abstractNumId w:val="15"/>
  </w:num>
  <w:num w:numId="71" w16cid:durableId="479807263">
    <w:abstractNumId w:val="21"/>
  </w:num>
  <w:num w:numId="72" w16cid:durableId="348264926">
    <w:abstractNumId w:val="74"/>
  </w:num>
  <w:num w:numId="73" w16cid:durableId="1080176010">
    <w:abstractNumId w:val="100"/>
  </w:num>
  <w:num w:numId="74" w16cid:durableId="986779882">
    <w:abstractNumId w:val="81"/>
  </w:num>
  <w:num w:numId="75" w16cid:durableId="1641032489">
    <w:abstractNumId w:val="14"/>
  </w:num>
  <w:num w:numId="76" w16cid:durableId="45613948">
    <w:abstractNumId w:val="9"/>
  </w:num>
  <w:num w:numId="77" w16cid:durableId="1147939371">
    <w:abstractNumId w:val="86"/>
  </w:num>
  <w:num w:numId="78" w16cid:durableId="351036664">
    <w:abstractNumId w:val="110"/>
  </w:num>
  <w:num w:numId="79" w16cid:durableId="866210651">
    <w:abstractNumId w:val="79"/>
  </w:num>
  <w:num w:numId="80" w16cid:durableId="1711881158">
    <w:abstractNumId w:val="31"/>
  </w:num>
  <w:num w:numId="81" w16cid:durableId="1526824057">
    <w:abstractNumId w:val="68"/>
  </w:num>
  <w:num w:numId="82" w16cid:durableId="1507478941">
    <w:abstractNumId w:val="102"/>
  </w:num>
  <w:num w:numId="83" w16cid:durableId="1590430205">
    <w:abstractNumId w:val="70"/>
  </w:num>
  <w:num w:numId="84" w16cid:durableId="722480627">
    <w:abstractNumId w:val="69"/>
  </w:num>
  <w:num w:numId="85" w16cid:durableId="1748184970">
    <w:abstractNumId w:val="108"/>
  </w:num>
  <w:num w:numId="86" w16cid:durableId="1765608986">
    <w:abstractNumId w:val="78"/>
  </w:num>
  <w:num w:numId="87" w16cid:durableId="769089172">
    <w:abstractNumId w:val="28"/>
  </w:num>
  <w:num w:numId="88" w16cid:durableId="1814324520">
    <w:abstractNumId w:val="12"/>
  </w:num>
  <w:num w:numId="89" w16cid:durableId="1346983055">
    <w:abstractNumId w:val="89"/>
  </w:num>
  <w:num w:numId="90" w16cid:durableId="986668546">
    <w:abstractNumId w:val="50"/>
  </w:num>
  <w:num w:numId="91" w16cid:durableId="906572723">
    <w:abstractNumId w:val="47"/>
  </w:num>
  <w:num w:numId="92" w16cid:durableId="36392039">
    <w:abstractNumId w:val="4"/>
  </w:num>
  <w:num w:numId="93" w16cid:durableId="583491770">
    <w:abstractNumId w:val="85"/>
  </w:num>
  <w:num w:numId="94" w16cid:durableId="165248377">
    <w:abstractNumId w:val="114"/>
  </w:num>
  <w:num w:numId="95" w16cid:durableId="879896849">
    <w:abstractNumId w:val="91"/>
  </w:num>
  <w:num w:numId="96" w16cid:durableId="1882790764">
    <w:abstractNumId w:val="43"/>
  </w:num>
  <w:num w:numId="97" w16cid:durableId="127820853">
    <w:abstractNumId w:val="33"/>
  </w:num>
  <w:num w:numId="98" w16cid:durableId="1677031824">
    <w:abstractNumId w:val="60"/>
  </w:num>
  <w:num w:numId="99" w16cid:durableId="948048449">
    <w:abstractNumId w:val="71"/>
  </w:num>
  <w:num w:numId="100" w16cid:durableId="392046216">
    <w:abstractNumId w:val="107"/>
  </w:num>
  <w:num w:numId="101" w16cid:durableId="1667054028">
    <w:abstractNumId w:val="109"/>
  </w:num>
  <w:num w:numId="102" w16cid:durableId="605891759">
    <w:abstractNumId w:val="5"/>
  </w:num>
  <w:num w:numId="103" w16cid:durableId="1961718739">
    <w:abstractNumId w:val="105"/>
  </w:num>
  <w:num w:numId="104" w16cid:durableId="2058239931">
    <w:abstractNumId w:val="56"/>
  </w:num>
  <w:num w:numId="105" w16cid:durableId="1510943718">
    <w:abstractNumId w:val="49"/>
  </w:num>
  <w:num w:numId="106" w16cid:durableId="1932616139">
    <w:abstractNumId w:val="55"/>
  </w:num>
  <w:num w:numId="107" w16cid:durableId="1582987178">
    <w:abstractNumId w:val="101"/>
  </w:num>
  <w:num w:numId="108" w16cid:durableId="2096631688">
    <w:abstractNumId w:val="118"/>
  </w:num>
  <w:num w:numId="109" w16cid:durableId="1299526722">
    <w:abstractNumId w:val="75"/>
  </w:num>
  <w:num w:numId="110" w16cid:durableId="1349869742">
    <w:abstractNumId w:val="7"/>
  </w:num>
  <w:num w:numId="111" w16cid:durableId="301352748">
    <w:abstractNumId w:val="54"/>
  </w:num>
  <w:num w:numId="112" w16cid:durableId="1739865215">
    <w:abstractNumId w:val="39"/>
  </w:num>
  <w:num w:numId="113" w16cid:durableId="1493375462">
    <w:abstractNumId w:val="18"/>
  </w:num>
  <w:num w:numId="114" w16cid:durableId="800995565">
    <w:abstractNumId w:val="64"/>
  </w:num>
  <w:num w:numId="115" w16cid:durableId="1492286289">
    <w:abstractNumId w:val="8"/>
  </w:num>
  <w:num w:numId="116" w16cid:durableId="729839127">
    <w:abstractNumId w:val="16"/>
  </w:num>
  <w:num w:numId="117" w16cid:durableId="2090613154">
    <w:abstractNumId w:val="93"/>
  </w:num>
  <w:num w:numId="118" w16cid:durableId="810751245">
    <w:abstractNumId w:val="88"/>
  </w:num>
  <w:num w:numId="119" w16cid:durableId="396438227">
    <w:abstractNumId w:val="7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6AE"/>
    <w:rsid w:val="00053F23"/>
    <w:rsid w:val="000852A4"/>
    <w:rsid w:val="000C04DB"/>
    <w:rsid w:val="001F3CE5"/>
    <w:rsid w:val="002D0157"/>
    <w:rsid w:val="0030345F"/>
    <w:rsid w:val="00542688"/>
    <w:rsid w:val="005E14A7"/>
    <w:rsid w:val="006855F5"/>
    <w:rsid w:val="00981BD2"/>
    <w:rsid w:val="009C002A"/>
    <w:rsid w:val="00A1258B"/>
    <w:rsid w:val="00AD66AE"/>
    <w:rsid w:val="00AE61B2"/>
    <w:rsid w:val="00AF49D5"/>
    <w:rsid w:val="00C15732"/>
    <w:rsid w:val="00C7794B"/>
    <w:rsid w:val="00D0106D"/>
    <w:rsid w:val="00D73023"/>
    <w:rsid w:val="00DC0C27"/>
    <w:rsid w:val="00E2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4D6F7C"/>
  <w15:chartTrackingRefBased/>
  <w15:docId w15:val="{0DDBFAC1-94DD-964E-9213-4E5DA00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66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66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6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66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66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66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66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66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66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D66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6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66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66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66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66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66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66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66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66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66A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66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66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66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66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66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66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66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66A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D66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AD66AE"/>
    <w:rPr>
      <w:b/>
      <w:bCs/>
    </w:rPr>
  </w:style>
  <w:style w:type="character" w:customStyle="1" w:styleId="apple-converted-space">
    <w:name w:val="apple-converted-space"/>
    <w:basedOn w:val="DefaultParagraphFont"/>
    <w:rsid w:val="00AD66AE"/>
  </w:style>
  <w:style w:type="character" w:customStyle="1" w:styleId="ms-1">
    <w:name w:val="ms-1"/>
    <w:basedOn w:val="DefaultParagraphFont"/>
    <w:rsid w:val="00AD66AE"/>
  </w:style>
  <w:style w:type="character" w:customStyle="1" w:styleId="max-w-15ch">
    <w:name w:val="max-w-[15ch]"/>
    <w:basedOn w:val="DefaultParagraphFont"/>
    <w:rsid w:val="00AD66AE"/>
  </w:style>
  <w:style w:type="paragraph" w:styleId="Header">
    <w:name w:val="header"/>
    <w:basedOn w:val="Normal"/>
    <w:link w:val="Head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6AE"/>
  </w:style>
  <w:style w:type="paragraph" w:styleId="Footer">
    <w:name w:val="footer"/>
    <w:basedOn w:val="Normal"/>
    <w:link w:val="FooterChar"/>
    <w:uiPriority w:val="99"/>
    <w:unhideWhenUsed/>
    <w:rsid w:val="00AD66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 Calendar</dc:creator>
  <cp:keywords/>
  <dc:description/>
  <cp:lastModifiedBy>Joel Ballard</cp:lastModifiedBy>
  <cp:revision>2</cp:revision>
  <dcterms:created xsi:type="dcterms:W3CDTF">2026-01-04T16:38:00Z</dcterms:created>
  <dcterms:modified xsi:type="dcterms:W3CDTF">2026-01-04T16:38:00Z</dcterms:modified>
</cp:coreProperties>
</file>