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55F3" w14:textId="40CD1375" w:rsidR="00C7794B" w:rsidRPr="00C7794B" w:rsidRDefault="0030345F" w:rsidP="00C7794B">
      <w:pPr>
        <w:pStyle w:val="Heading1"/>
        <w:ind w:left="-567" w:right="-613"/>
        <w:rPr>
          <w:rFonts w:asciiTheme="minorHAnsi" w:hAnsiTheme="minorHAnsi"/>
          <w:color w:val="000000"/>
          <w:sz w:val="44"/>
          <w:szCs w:val="44"/>
        </w:rPr>
      </w:pPr>
      <w:r>
        <w:rPr>
          <w:rStyle w:val="Strong"/>
          <w:rFonts w:asciiTheme="minorHAnsi" w:hAnsiTheme="minorHAnsi"/>
          <w:color w:val="000000"/>
          <w:sz w:val="44"/>
          <w:szCs w:val="44"/>
        </w:rPr>
        <w:t xml:space="preserve">Internet, Email &amp; Social Media Use </w:t>
      </w:r>
      <w:r w:rsidR="00C7794B" w:rsidRPr="00C7794B">
        <w:rPr>
          <w:rStyle w:val="Strong"/>
          <w:rFonts w:asciiTheme="minorHAnsi" w:hAnsiTheme="minorHAnsi"/>
          <w:color w:val="000000"/>
          <w:sz w:val="44"/>
          <w:szCs w:val="44"/>
        </w:rPr>
        <w:t>Policy</w:t>
      </w:r>
    </w:p>
    <w:p w14:paraId="27C7BEA8" w14:textId="77777777" w:rsidR="00C7794B" w:rsidRPr="00C7794B" w:rsidRDefault="003262D4" w:rsidP="00C7794B">
      <w:pPr>
        <w:ind w:left="-567" w:right="-613"/>
      </w:pPr>
      <w:r>
        <w:rPr>
          <w:noProof/>
        </w:rPr>
        <w:pict w14:anchorId="14B690EE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32EBE67" w14:textId="77777777" w:rsidR="0030345F" w:rsidRPr="0030345F" w:rsidRDefault="0030345F" w:rsidP="0030345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1. Policy Statement</w:t>
      </w:r>
    </w:p>
    <w:p w14:paraId="034B2DB1" w14:textId="0CA9C53F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30345F">
        <w:rPr>
          <w:rFonts w:asciiTheme="minorHAnsi" w:hAnsiTheme="minorHAnsi"/>
          <w:color w:val="000000"/>
        </w:rPr>
        <w:t xml:space="preserve"> recognises the importance of internet, email and social media systems in supporting business operations. This policy sets out the standards expected when using company systems and when representing </w:t>
      </w:r>
      <w:r>
        <w:rPr>
          <w:rFonts w:asciiTheme="minorHAnsi" w:hAnsiTheme="minorHAnsi"/>
          <w:color w:val="000000"/>
        </w:rPr>
        <w:t>SeenEm®</w:t>
      </w:r>
      <w:r w:rsidRPr="0030345F">
        <w:rPr>
          <w:rFonts w:asciiTheme="minorHAnsi" w:hAnsiTheme="minorHAnsi"/>
          <w:color w:val="000000"/>
        </w:rPr>
        <w:t xml:space="preserve"> online, ensuring use is lawful, professional and secure.</w:t>
      </w:r>
    </w:p>
    <w:p w14:paraId="7624A295" w14:textId="7C7FD65F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 xml:space="preserve">All use of systems must comply with UK law and </w:t>
      </w:r>
      <w:r>
        <w:rPr>
          <w:rFonts w:asciiTheme="minorHAnsi" w:hAnsiTheme="minorHAnsi"/>
          <w:color w:val="000000"/>
        </w:rPr>
        <w:t>SeenEm®</w:t>
      </w:r>
      <w:r w:rsidRPr="0030345F">
        <w:rPr>
          <w:rFonts w:asciiTheme="minorHAnsi" w:hAnsiTheme="minorHAnsi"/>
          <w:color w:val="000000"/>
        </w:rPr>
        <w:t xml:space="preserve"> policies.</w:t>
      </w:r>
    </w:p>
    <w:p w14:paraId="767E32AD" w14:textId="77777777" w:rsidR="0030345F" w:rsidRPr="0030345F" w:rsidRDefault="003262D4" w:rsidP="0030345F">
      <w:pPr>
        <w:ind w:left="-567" w:right="-613"/>
      </w:pPr>
      <w:r>
        <w:rPr>
          <w:noProof/>
        </w:rPr>
        <w:pict w14:anchorId="679517AF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26B140D" w14:textId="77777777" w:rsidR="0030345F" w:rsidRPr="0030345F" w:rsidRDefault="0030345F" w:rsidP="0030345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2. Scope</w:t>
      </w:r>
    </w:p>
    <w:p w14:paraId="40ED24A5" w14:textId="77777777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This policy applies to all:</w:t>
      </w:r>
    </w:p>
    <w:p w14:paraId="64A39353" w14:textId="77777777" w:rsidR="0030345F" w:rsidRPr="0030345F" w:rsidRDefault="0030345F" w:rsidP="0030345F">
      <w:pPr>
        <w:pStyle w:val="NormalWeb"/>
        <w:numPr>
          <w:ilvl w:val="0"/>
          <w:numId w:val="74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Employees</w:t>
      </w:r>
    </w:p>
    <w:p w14:paraId="7257B8A2" w14:textId="77777777" w:rsidR="0030345F" w:rsidRPr="0030345F" w:rsidRDefault="0030345F" w:rsidP="0030345F">
      <w:pPr>
        <w:pStyle w:val="NormalWeb"/>
        <w:numPr>
          <w:ilvl w:val="0"/>
          <w:numId w:val="74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Directors and officers</w:t>
      </w:r>
    </w:p>
    <w:p w14:paraId="2A5304C1" w14:textId="77777777" w:rsidR="0030345F" w:rsidRPr="0030345F" w:rsidRDefault="0030345F" w:rsidP="0030345F">
      <w:pPr>
        <w:pStyle w:val="NormalWeb"/>
        <w:numPr>
          <w:ilvl w:val="0"/>
          <w:numId w:val="74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Contractors and consultants</w:t>
      </w:r>
    </w:p>
    <w:p w14:paraId="4DEA3B27" w14:textId="77777777" w:rsidR="0030345F" w:rsidRPr="0030345F" w:rsidRDefault="0030345F" w:rsidP="0030345F">
      <w:pPr>
        <w:pStyle w:val="NormalWeb"/>
        <w:numPr>
          <w:ilvl w:val="0"/>
          <w:numId w:val="74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Agency workers</w:t>
      </w:r>
    </w:p>
    <w:p w14:paraId="2DEC153F" w14:textId="6E2C5266" w:rsidR="0030345F" w:rsidRPr="0030345F" w:rsidRDefault="0030345F" w:rsidP="0030345F">
      <w:pPr>
        <w:pStyle w:val="NormalWeb"/>
        <w:numPr>
          <w:ilvl w:val="0"/>
          <w:numId w:val="74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 xml:space="preserve">Anyone using </w:t>
      </w:r>
      <w:r>
        <w:rPr>
          <w:rFonts w:asciiTheme="minorHAnsi" w:hAnsiTheme="minorHAnsi"/>
          <w:color w:val="000000"/>
        </w:rPr>
        <w:t>SeenEm®</w:t>
      </w:r>
      <w:r w:rsidRPr="0030345F">
        <w:rPr>
          <w:rFonts w:asciiTheme="minorHAnsi" w:hAnsiTheme="minorHAnsi"/>
          <w:color w:val="000000"/>
        </w:rPr>
        <w:t xml:space="preserve"> systems or representing </w:t>
      </w:r>
      <w:r>
        <w:rPr>
          <w:rFonts w:asciiTheme="minorHAnsi" w:hAnsiTheme="minorHAnsi"/>
          <w:color w:val="000000"/>
        </w:rPr>
        <w:t>SeenEm®</w:t>
      </w:r>
    </w:p>
    <w:p w14:paraId="54F7CFB4" w14:textId="77777777" w:rsidR="0030345F" w:rsidRPr="0030345F" w:rsidRDefault="003262D4" w:rsidP="0030345F">
      <w:pPr>
        <w:ind w:left="-567" w:right="-613"/>
      </w:pPr>
      <w:r>
        <w:rPr>
          <w:noProof/>
        </w:rPr>
        <w:pict w14:anchorId="7A008F1A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41E8009C" w14:textId="77777777" w:rsidR="0030345F" w:rsidRPr="0030345F" w:rsidRDefault="0030345F" w:rsidP="0030345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3. Acceptable Use of Systems</w:t>
      </w:r>
    </w:p>
    <w:p w14:paraId="7C6C40CD" w14:textId="77777777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Company internet, email and communication systems are provided primarily for legitimate business purposes.</w:t>
      </w:r>
    </w:p>
    <w:p w14:paraId="5FFEFA66" w14:textId="77777777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Limited personal use may be permitted provided it:</w:t>
      </w:r>
    </w:p>
    <w:p w14:paraId="53D8F38B" w14:textId="77777777" w:rsidR="0030345F" w:rsidRPr="0030345F" w:rsidRDefault="0030345F" w:rsidP="0030345F">
      <w:pPr>
        <w:pStyle w:val="NormalWeb"/>
        <w:numPr>
          <w:ilvl w:val="0"/>
          <w:numId w:val="75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Does not interfere with work duties</w:t>
      </w:r>
    </w:p>
    <w:p w14:paraId="45040931" w14:textId="0CA99240" w:rsidR="0030345F" w:rsidRPr="0030345F" w:rsidRDefault="0030345F" w:rsidP="0030345F">
      <w:pPr>
        <w:pStyle w:val="NormalWeb"/>
        <w:numPr>
          <w:ilvl w:val="0"/>
          <w:numId w:val="75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 xml:space="preserve">Does not incur cost or risk to </w:t>
      </w:r>
      <w:r>
        <w:rPr>
          <w:rFonts w:asciiTheme="minorHAnsi" w:hAnsiTheme="minorHAnsi"/>
          <w:color w:val="000000"/>
        </w:rPr>
        <w:t>SeenEm®</w:t>
      </w:r>
    </w:p>
    <w:p w14:paraId="46E173A4" w14:textId="77777777" w:rsidR="0030345F" w:rsidRPr="0030345F" w:rsidRDefault="0030345F" w:rsidP="0030345F">
      <w:pPr>
        <w:pStyle w:val="NormalWeb"/>
        <w:numPr>
          <w:ilvl w:val="0"/>
          <w:numId w:val="75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Complies with this policy and UK law</w:t>
      </w:r>
    </w:p>
    <w:p w14:paraId="521E486C" w14:textId="77777777" w:rsidR="0030345F" w:rsidRPr="0030345F" w:rsidRDefault="003262D4" w:rsidP="0030345F">
      <w:pPr>
        <w:ind w:left="-567" w:right="-613"/>
      </w:pPr>
      <w:r>
        <w:rPr>
          <w:noProof/>
        </w:rPr>
        <w:pict w14:anchorId="0BD30D9A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ECD3C03" w14:textId="77777777" w:rsidR="0030345F" w:rsidRPr="0030345F" w:rsidRDefault="0030345F" w:rsidP="0030345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4. Prohibited Use</w:t>
      </w:r>
    </w:p>
    <w:p w14:paraId="528424B1" w14:textId="77777777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Users must not use systems to:</w:t>
      </w:r>
    </w:p>
    <w:p w14:paraId="32807FD4" w14:textId="77777777" w:rsidR="0030345F" w:rsidRPr="0030345F" w:rsidRDefault="0030345F" w:rsidP="0030345F">
      <w:pPr>
        <w:pStyle w:val="NormalWeb"/>
        <w:numPr>
          <w:ilvl w:val="0"/>
          <w:numId w:val="76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Access or distribute offensive, discriminatory or illegal material</w:t>
      </w:r>
    </w:p>
    <w:p w14:paraId="06B4C694" w14:textId="77777777" w:rsidR="0030345F" w:rsidRPr="0030345F" w:rsidRDefault="0030345F" w:rsidP="0030345F">
      <w:pPr>
        <w:pStyle w:val="NormalWeb"/>
        <w:numPr>
          <w:ilvl w:val="0"/>
          <w:numId w:val="76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Harass, bully or defame others</w:t>
      </w:r>
    </w:p>
    <w:p w14:paraId="6032D815" w14:textId="77777777" w:rsidR="0030345F" w:rsidRPr="0030345F" w:rsidRDefault="0030345F" w:rsidP="0030345F">
      <w:pPr>
        <w:pStyle w:val="NormalWeb"/>
        <w:numPr>
          <w:ilvl w:val="0"/>
          <w:numId w:val="76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Breach confidentiality or data protection laws</w:t>
      </w:r>
    </w:p>
    <w:p w14:paraId="19987FF0" w14:textId="77777777" w:rsidR="0030345F" w:rsidRPr="0030345F" w:rsidRDefault="0030345F" w:rsidP="0030345F">
      <w:pPr>
        <w:pStyle w:val="NormalWeb"/>
        <w:numPr>
          <w:ilvl w:val="0"/>
          <w:numId w:val="76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Download unauthorised software</w:t>
      </w:r>
    </w:p>
    <w:p w14:paraId="0A70D9A8" w14:textId="77777777" w:rsidR="0030345F" w:rsidRPr="0030345F" w:rsidRDefault="0030345F" w:rsidP="0030345F">
      <w:pPr>
        <w:pStyle w:val="NormalWeb"/>
        <w:numPr>
          <w:ilvl w:val="0"/>
          <w:numId w:val="76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Engage in fraudulent or unlawful activity</w:t>
      </w:r>
    </w:p>
    <w:p w14:paraId="265AAFBD" w14:textId="77777777" w:rsidR="0030345F" w:rsidRPr="0030345F" w:rsidRDefault="003262D4" w:rsidP="0030345F">
      <w:pPr>
        <w:ind w:left="-567" w:right="-613"/>
      </w:pPr>
      <w:r>
        <w:rPr>
          <w:noProof/>
        </w:rPr>
        <w:lastRenderedPageBreak/>
        <w:pict w14:anchorId="15A54F54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014B7DC" w14:textId="77777777" w:rsidR="0030345F" w:rsidRPr="0030345F" w:rsidRDefault="0030345F" w:rsidP="0030345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5. Email Use</w:t>
      </w:r>
    </w:p>
    <w:p w14:paraId="35DE305D" w14:textId="50C0DA07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 xml:space="preserve">All emails sent using </w:t>
      </w:r>
      <w:r>
        <w:rPr>
          <w:rFonts w:asciiTheme="minorHAnsi" w:hAnsiTheme="minorHAnsi"/>
          <w:color w:val="000000"/>
        </w:rPr>
        <w:t>SeenEm®</w:t>
      </w:r>
      <w:r w:rsidRPr="0030345F">
        <w:rPr>
          <w:rFonts w:asciiTheme="minorHAnsi" w:hAnsiTheme="minorHAnsi"/>
          <w:color w:val="000000"/>
        </w:rPr>
        <w:t xml:space="preserve"> systems must:</w:t>
      </w:r>
    </w:p>
    <w:p w14:paraId="27F23788" w14:textId="77777777" w:rsidR="0030345F" w:rsidRPr="0030345F" w:rsidRDefault="0030345F" w:rsidP="0030345F">
      <w:pPr>
        <w:pStyle w:val="NormalWeb"/>
        <w:numPr>
          <w:ilvl w:val="0"/>
          <w:numId w:val="77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Be professional and appropriate</w:t>
      </w:r>
    </w:p>
    <w:p w14:paraId="1249120F" w14:textId="77777777" w:rsidR="0030345F" w:rsidRPr="0030345F" w:rsidRDefault="0030345F" w:rsidP="0030345F">
      <w:pPr>
        <w:pStyle w:val="NormalWeb"/>
        <w:numPr>
          <w:ilvl w:val="0"/>
          <w:numId w:val="77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Avoid offensive or inappropriate language</w:t>
      </w:r>
    </w:p>
    <w:p w14:paraId="18467F07" w14:textId="77777777" w:rsidR="0030345F" w:rsidRPr="0030345F" w:rsidRDefault="0030345F" w:rsidP="0030345F">
      <w:pPr>
        <w:pStyle w:val="NormalWeb"/>
        <w:numPr>
          <w:ilvl w:val="0"/>
          <w:numId w:val="77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Protect confidential information</w:t>
      </w:r>
    </w:p>
    <w:p w14:paraId="6383DE26" w14:textId="77777777" w:rsidR="0030345F" w:rsidRPr="0030345F" w:rsidRDefault="0030345F" w:rsidP="0030345F">
      <w:pPr>
        <w:pStyle w:val="NormalWeb"/>
        <w:numPr>
          <w:ilvl w:val="0"/>
          <w:numId w:val="77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Include required legal disclaimers where applicable</w:t>
      </w:r>
    </w:p>
    <w:p w14:paraId="54EE30E5" w14:textId="77777777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Users must exercise caution when opening attachments or links.</w:t>
      </w:r>
    </w:p>
    <w:p w14:paraId="50D699E8" w14:textId="77777777" w:rsidR="0030345F" w:rsidRPr="0030345F" w:rsidRDefault="003262D4" w:rsidP="0030345F">
      <w:pPr>
        <w:ind w:left="-567" w:right="-613"/>
      </w:pPr>
      <w:r>
        <w:rPr>
          <w:noProof/>
        </w:rPr>
        <w:pict w14:anchorId="5F836217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3DB3584" w14:textId="77777777" w:rsidR="0030345F" w:rsidRPr="0030345F" w:rsidRDefault="0030345F" w:rsidP="0030345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6. Internet Use</w:t>
      </w:r>
    </w:p>
    <w:p w14:paraId="1BA0F9CC" w14:textId="77777777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Internet access must be used responsibly.</w:t>
      </w:r>
    </w:p>
    <w:p w14:paraId="099BCFB8" w14:textId="77777777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Users must not:</w:t>
      </w:r>
    </w:p>
    <w:p w14:paraId="397C79B2" w14:textId="77777777" w:rsidR="0030345F" w:rsidRPr="0030345F" w:rsidRDefault="0030345F" w:rsidP="0030345F">
      <w:pPr>
        <w:pStyle w:val="NormalWeb"/>
        <w:numPr>
          <w:ilvl w:val="0"/>
          <w:numId w:val="84"/>
        </w:numPr>
        <w:ind w:right="-613" w:hanging="72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Visit inappropriate or unsafe websites</w:t>
      </w:r>
    </w:p>
    <w:p w14:paraId="77556FD0" w14:textId="77777777" w:rsidR="0030345F" w:rsidRPr="0030345F" w:rsidRDefault="0030345F" w:rsidP="0030345F">
      <w:pPr>
        <w:pStyle w:val="NormalWeb"/>
        <w:numPr>
          <w:ilvl w:val="0"/>
          <w:numId w:val="84"/>
        </w:numPr>
        <w:ind w:right="-613" w:hanging="72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Circumvent security controls</w:t>
      </w:r>
    </w:p>
    <w:p w14:paraId="23AF69B6" w14:textId="6D729BBA" w:rsidR="0030345F" w:rsidRPr="0030345F" w:rsidRDefault="0030345F" w:rsidP="0030345F">
      <w:pPr>
        <w:pStyle w:val="NormalWeb"/>
        <w:numPr>
          <w:ilvl w:val="0"/>
          <w:numId w:val="84"/>
        </w:numPr>
        <w:ind w:right="-613" w:hanging="72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 xml:space="preserve">Use systems in a way that exposes </w:t>
      </w:r>
      <w:r>
        <w:rPr>
          <w:rFonts w:asciiTheme="minorHAnsi" w:hAnsiTheme="minorHAnsi"/>
          <w:color w:val="000000"/>
        </w:rPr>
        <w:t>SeenEm®</w:t>
      </w:r>
      <w:r w:rsidRPr="0030345F">
        <w:rPr>
          <w:rFonts w:asciiTheme="minorHAnsi" w:hAnsiTheme="minorHAnsi"/>
          <w:color w:val="000000"/>
        </w:rPr>
        <w:t xml:space="preserve"> to cyber risk</w:t>
      </w:r>
    </w:p>
    <w:p w14:paraId="1B773B38" w14:textId="3AB351AA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30345F">
        <w:rPr>
          <w:rFonts w:asciiTheme="minorHAnsi" w:hAnsiTheme="minorHAnsi"/>
          <w:color w:val="000000"/>
        </w:rPr>
        <w:t xml:space="preserve"> reserves the right to restrict access to certain websites.</w:t>
      </w:r>
    </w:p>
    <w:p w14:paraId="48278D7D" w14:textId="77777777" w:rsidR="0030345F" w:rsidRPr="0030345F" w:rsidRDefault="003262D4" w:rsidP="0030345F">
      <w:pPr>
        <w:ind w:left="-567" w:right="-613"/>
      </w:pPr>
      <w:r>
        <w:rPr>
          <w:noProof/>
        </w:rPr>
        <w:pict w14:anchorId="7C5D4509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06BCC74" w14:textId="77777777" w:rsidR="0030345F" w:rsidRPr="0030345F" w:rsidRDefault="0030345F" w:rsidP="0030345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7. Social Media Use</w:t>
      </w:r>
    </w:p>
    <w:p w14:paraId="328F4207" w14:textId="77777777" w:rsidR="0030345F" w:rsidRPr="0030345F" w:rsidRDefault="0030345F" w:rsidP="0030345F">
      <w:pPr>
        <w:pStyle w:val="Heading3"/>
        <w:ind w:left="-567" w:right="-613"/>
        <w:rPr>
          <w:color w:val="000000"/>
        </w:rPr>
      </w:pPr>
      <w:r w:rsidRPr="0030345F">
        <w:rPr>
          <w:color w:val="000000"/>
        </w:rPr>
        <w:t>Personal Use</w:t>
      </w:r>
    </w:p>
    <w:p w14:paraId="3CE4CFC0" w14:textId="77777777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When using social media in a personal capacity, individuals must:</w:t>
      </w:r>
    </w:p>
    <w:p w14:paraId="3102BDFC" w14:textId="77777777" w:rsidR="0030345F" w:rsidRPr="0030345F" w:rsidRDefault="0030345F" w:rsidP="0030345F">
      <w:pPr>
        <w:pStyle w:val="NormalWeb"/>
        <w:numPr>
          <w:ilvl w:val="0"/>
          <w:numId w:val="79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Make it clear they are expressing personal views</w:t>
      </w:r>
    </w:p>
    <w:p w14:paraId="513F4017" w14:textId="77777777" w:rsidR="0030345F" w:rsidRPr="0030345F" w:rsidRDefault="0030345F" w:rsidP="0030345F">
      <w:pPr>
        <w:pStyle w:val="NormalWeb"/>
        <w:numPr>
          <w:ilvl w:val="0"/>
          <w:numId w:val="79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Not disclose confidential or proprietary information</w:t>
      </w:r>
    </w:p>
    <w:p w14:paraId="028AA081" w14:textId="0D648883" w:rsidR="0030345F" w:rsidRPr="0030345F" w:rsidRDefault="0030345F" w:rsidP="0030345F">
      <w:pPr>
        <w:pStyle w:val="NormalWeb"/>
        <w:numPr>
          <w:ilvl w:val="0"/>
          <w:numId w:val="79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 xml:space="preserve">Not post content that could damage </w:t>
      </w:r>
      <w:r>
        <w:rPr>
          <w:rFonts w:asciiTheme="minorHAnsi" w:hAnsiTheme="minorHAnsi"/>
          <w:color w:val="000000"/>
        </w:rPr>
        <w:t>SeenEm®</w:t>
      </w:r>
      <w:r w:rsidRPr="0030345F">
        <w:rPr>
          <w:rFonts w:asciiTheme="minorHAnsi" w:hAnsiTheme="minorHAnsi"/>
          <w:color w:val="000000"/>
        </w:rPr>
        <w:t>’s reputation</w:t>
      </w:r>
    </w:p>
    <w:p w14:paraId="1B3C28CB" w14:textId="783B95E7" w:rsidR="0030345F" w:rsidRPr="0030345F" w:rsidRDefault="0030345F" w:rsidP="0030345F">
      <w:pPr>
        <w:pStyle w:val="Heading3"/>
        <w:ind w:left="-567" w:right="-613"/>
        <w:rPr>
          <w:color w:val="000000"/>
        </w:rPr>
      </w:pPr>
      <w:r w:rsidRPr="0030345F">
        <w:rPr>
          <w:color w:val="000000"/>
        </w:rPr>
        <w:t xml:space="preserve">Representing </w:t>
      </w:r>
      <w:r>
        <w:rPr>
          <w:color w:val="000000"/>
        </w:rPr>
        <w:t>SeenEm®</w:t>
      </w:r>
    </w:p>
    <w:p w14:paraId="6DF5A280" w14:textId="1B1F3F7F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 xml:space="preserve">Only authorised individuals may speak on behalf of </w:t>
      </w:r>
      <w:r>
        <w:rPr>
          <w:rFonts w:asciiTheme="minorHAnsi" w:hAnsiTheme="minorHAnsi"/>
          <w:color w:val="000000"/>
        </w:rPr>
        <w:t>SeenEm®</w:t>
      </w:r>
      <w:r w:rsidRPr="0030345F">
        <w:rPr>
          <w:rFonts w:asciiTheme="minorHAnsi" w:hAnsiTheme="minorHAnsi"/>
          <w:color w:val="000000"/>
        </w:rPr>
        <w:t>.</w:t>
      </w:r>
    </w:p>
    <w:p w14:paraId="03680689" w14:textId="0CF6B67D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 xml:space="preserve">When representing </w:t>
      </w:r>
      <w:r>
        <w:rPr>
          <w:rFonts w:asciiTheme="minorHAnsi" w:hAnsiTheme="minorHAnsi"/>
          <w:color w:val="000000"/>
        </w:rPr>
        <w:t>SeenEm®</w:t>
      </w:r>
      <w:r w:rsidRPr="0030345F">
        <w:rPr>
          <w:rFonts w:asciiTheme="minorHAnsi" w:hAnsiTheme="minorHAnsi"/>
          <w:color w:val="000000"/>
        </w:rPr>
        <w:t>, individuals must:</w:t>
      </w:r>
    </w:p>
    <w:p w14:paraId="48CF56D0" w14:textId="77777777" w:rsidR="0030345F" w:rsidRPr="0030345F" w:rsidRDefault="0030345F" w:rsidP="0030345F">
      <w:pPr>
        <w:pStyle w:val="NormalWeb"/>
        <w:numPr>
          <w:ilvl w:val="0"/>
          <w:numId w:val="80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Act professionally and responsibly</w:t>
      </w:r>
    </w:p>
    <w:p w14:paraId="5542475F" w14:textId="77777777" w:rsidR="0030345F" w:rsidRPr="0030345F" w:rsidRDefault="0030345F" w:rsidP="0030345F">
      <w:pPr>
        <w:pStyle w:val="NormalWeb"/>
        <w:numPr>
          <w:ilvl w:val="0"/>
          <w:numId w:val="80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Ensure content is accurate and lawful</w:t>
      </w:r>
    </w:p>
    <w:p w14:paraId="6AB8F13C" w14:textId="77777777" w:rsidR="0030345F" w:rsidRPr="0030345F" w:rsidRDefault="0030345F" w:rsidP="0030345F">
      <w:pPr>
        <w:pStyle w:val="NormalWeb"/>
        <w:numPr>
          <w:ilvl w:val="0"/>
          <w:numId w:val="80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Comply with confidentiality and data protection obligations</w:t>
      </w:r>
    </w:p>
    <w:p w14:paraId="540B6FF3" w14:textId="77777777" w:rsidR="0030345F" w:rsidRPr="0030345F" w:rsidRDefault="003262D4" w:rsidP="0030345F">
      <w:pPr>
        <w:ind w:left="-567" w:right="-613"/>
      </w:pPr>
      <w:r>
        <w:rPr>
          <w:noProof/>
        </w:rPr>
        <w:pict w14:anchorId="34AC749F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5D29F5C" w14:textId="77777777" w:rsidR="0030345F" w:rsidRPr="0030345F" w:rsidRDefault="0030345F" w:rsidP="0030345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lastRenderedPageBreak/>
        <w:t>8. Monitoring</w:t>
      </w:r>
    </w:p>
    <w:p w14:paraId="0C385D59" w14:textId="3F566BBA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30345F">
        <w:rPr>
          <w:rFonts w:asciiTheme="minorHAnsi" w:hAnsiTheme="minorHAnsi"/>
          <w:color w:val="000000"/>
        </w:rPr>
        <w:t xml:space="preserve"> reserves the right to monitor use of its systems where lawful and proportionate, including:</w:t>
      </w:r>
    </w:p>
    <w:p w14:paraId="6961D966" w14:textId="77777777" w:rsidR="0030345F" w:rsidRPr="0030345F" w:rsidRDefault="0030345F" w:rsidP="0030345F">
      <w:pPr>
        <w:pStyle w:val="NormalWeb"/>
        <w:numPr>
          <w:ilvl w:val="0"/>
          <w:numId w:val="85"/>
        </w:numPr>
        <w:ind w:right="-613" w:hanging="72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Email traffic</w:t>
      </w:r>
    </w:p>
    <w:p w14:paraId="69DE157D" w14:textId="77777777" w:rsidR="0030345F" w:rsidRPr="0030345F" w:rsidRDefault="0030345F" w:rsidP="0030345F">
      <w:pPr>
        <w:pStyle w:val="NormalWeb"/>
        <w:numPr>
          <w:ilvl w:val="0"/>
          <w:numId w:val="85"/>
        </w:numPr>
        <w:ind w:right="-613" w:hanging="72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Internet usage</w:t>
      </w:r>
    </w:p>
    <w:p w14:paraId="07EB4AC9" w14:textId="77777777" w:rsidR="0030345F" w:rsidRPr="0030345F" w:rsidRDefault="0030345F" w:rsidP="0030345F">
      <w:pPr>
        <w:pStyle w:val="NormalWeb"/>
        <w:numPr>
          <w:ilvl w:val="0"/>
          <w:numId w:val="85"/>
        </w:numPr>
        <w:ind w:right="-613" w:hanging="72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System access logs</w:t>
      </w:r>
    </w:p>
    <w:p w14:paraId="68A0A37C" w14:textId="77777777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Monitoring is carried out in accordance with UK data protection legislation.</w:t>
      </w:r>
    </w:p>
    <w:p w14:paraId="75ACBB2A" w14:textId="77777777" w:rsidR="0030345F" w:rsidRPr="0030345F" w:rsidRDefault="003262D4" w:rsidP="0030345F">
      <w:pPr>
        <w:ind w:left="-567" w:right="-613"/>
      </w:pPr>
      <w:r>
        <w:rPr>
          <w:noProof/>
        </w:rPr>
        <w:pict w14:anchorId="3C37A3A9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E952268" w14:textId="77777777" w:rsidR="0030345F" w:rsidRPr="0030345F" w:rsidRDefault="0030345F" w:rsidP="0030345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9. Data Protection &amp; Security</w:t>
      </w:r>
    </w:p>
    <w:p w14:paraId="3A55DC0E" w14:textId="77777777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Users must:</w:t>
      </w:r>
    </w:p>
    <w:p w14:paraId="0AE7CAB3" w14:textId="77777777" w:rsidR="0030345F" w:rsidRPr="0030345F" w:rsidRDefault="0030345F" w:rsidP="0030345F">
      <w:pPr>
        <w:pStyle w:val="NormalWeb"/>
        <w:numPr>
          <w:ilvl w:val="0"/>
          <w:numId w:val="82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Handle personal data in accordance with UK GDPR</w:t>
      </w:r>
    </w:p>
    <w:p w14:paraId="7957DEAF" w14:textId="77777777" w:rsidR="0030345F" w:rsidRPr="0030345F" w:rsidRDefault="0030345F" w:rsidP="0030345F">
      <w:pPr>
        <w:pStyle w:val="NormalWeb"/>
        <w:numPr>
          <w:ilvl w:val="0"/>
          <w:numId w:val="82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Protect login credentials</w:t>
      </w:r>
    </w:p>
    <w:p w14:paraId="3B06DF7A" w14:textId="77777777" w:rsidR="0030345F" w:rsidRPr="0030345F" w:rsidRDefault="0030345F" w:rsidP="0030345F">
      <w:pPr>
        <w:pStyle w:val="NormalWeb"/>
        <w:numPr>
          <w:ilvl w:val="0"/>
          <w:numId w:val="82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Report suspected security incidents immediately</w:t>
      </w:r>
    </w:p>
    <w:p w14:paraId="11B8278F" w14:textId="77777777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Unauthorised access or misuse of systems is prohibited.</w:t>
      </w:r>
    </w:p>
    <w:p w14:paraId="60D2636D" w14:textId="77777777" w:rsidR="0030345F" w:rsidRPr="0030345F" w:rsidRDefault="003262D4" w:rsidP="0030345F">
      <w:pPr>
        <w:ind w:left="-567" w:right="-613"/>
      </w:pPr>
      <w:r>
        <w:rPr>
          <w:noProof/>
        </w:rPr>
        <w:pict w14:anchorId="3C7BC24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23D3B92" w14:textId="77777777" w:rsidR="0030345F" w:rsidRPr="0030345F" w:rsidRDefault="0030345F" w:rsidP="0030345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10. Breaches of Policy</w:t>
      </w:r>
    </w:p>
    <w:p w14:paraId="022303E5" w14:textId="77777777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Breaches of this policy may result in:</w:t>
      </w:r>
    </w:p>
    <w:p w14:paraId="14590FFC" w14:textId="77777777" w:rsidR="0030345F" w:rsidRPr="0030345F" w:rsidRDefault="0030345F" w:rsidP="0030345F">
      <w:pPr>
        <w:pStyle w:val="NormalWeb"/>
        <w:numPr>
          <w:ilvl w:val="0"/>
          <w:numId w:val="83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Disciplinary action</w:t>
      </w:r>
    </w:p>
    <w:p w14:paraId="37C6EBF8" w14:textId="77777777" w:rsidR="0030345F" w:rsidRPr="0030345F" w:rsidRDefault="0030345F" w:rsidP="0030345F">
      <w:pPr>
        <w:pStyle w:val="NormalWeb"/>
        <w:numPr>
          <w:ilvl w:val="0"/>
          <w:numId w:val="83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Termination of employment or engagement</w:t>
      </w:r>
    </w:p>
    <w:p w14:paraId="65574880" w14:textId="77777777" w:rsidR="0030345F" w:rsidRPr="0030345F" w:rsidRDefault="0030345F" w:rsidP="0030345F">
      <w:pPr>
        <w:pStyle w:val="NormalWeb"/>
        <w:numPr>
          <w:ilvl w:val="0"/>
          <w:numId w:val="83"/>
        </w:numPr>
        <w:ind w:left="0" w:right="-613" w:firstLine="0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Legal or regulatory action where appropriate</w:t>
      </w:r>
    </w:p>
    <w:p w14:paraId="60854218" w14:textId="77777777" w:rsidR="0030345F" w:rsidRPr="0030345F" w:rsidRDefault="003262D4" w:rsidP="0030345F">
      <w:pPr>
        <w:ind w:left="-567" w:right="-613"/>
      </w:pPr>
      <w:r>
        <w:rPr>
          <w:noProof/>
        </w:rPr>
        <w:pict w14:anchorId="04F69FE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3458CA0" w14:textId="77777777" w:rsidR="0030345F" w:rsidRPr="0030345F" w:rsidRDefault="0030345F" w:rsidP="0030345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>11. Review and Approval</w:t>
      </w:r>
    </w:p>
    <w:p w14:paraId="4E30C445" w14:textId="61B54020" w:rsidR="0030345F" w:rsidRPr="0030345F" w:rsidRDefault="0030345F" w:rsidP="0030345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30345F">
        <w:rPr>
          <w:rFonts w:asciiTheme="minorHAnsi" w:hAnsiTheme="minorHAnsi"/>
          <w:color w:val="000000"/>
        </w:rPr>
        <w:t xml:space="preserve">This policy is reviewed annually by the Board of </w:t>
      </w:r>
      <w:r>
        <w:rPr>
          <w:rFonts w:asciiTheme="minorHAnsi" w:hAnsiTheme="minorHAnsi"/>
          <w:color w:val="000000"/>
        </w:rPr>
        <w:t>SeenEm®</w:t>
      </w:r>
      <w:r w:rsidRPr="0030345F">
        <w:rPr>
          <w:rFonts w:asciiTheme="minorHAnsi" w:hAnsiTheme="minorHAnsi"/>
          <w:color w:val="000000"/>
        </w:rPr>
        <w:t xml:space="preserve"> to ensure it remains effective and compliant with UK law and best practice.</w:t>
      </w:r>
    </w:p>
    <w:p w14:paraId="2204F932" w14:textId="77777777" w:rsidR="00D0106D" w:rsidRPr="00D0106D" w:rsidRDefault="003262D4" w:rsidP="00D0106D">
      <w:pPr>
        <w:ind w:left="-567" w:right="-613"/>
      </w:pPr>
      <w:r>
        <w:rPr>
          <w:noProof/>
        </w:rPr>
        <w:pict w14:anchorId="04BAC60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3D8B866" w14:textId="39634A1F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Style w:val="Strong"/>
          <w:rFonts w:asciiTheme="minorHAnsi" w:eastAsiaTheme="majorEastAsia" w:hAnsiTheme="minorHAnsi"/>
          <w:color w:val="000000"/>
        </w:rPr>
        <w:t>Approved by:</w:t>
      </w:r>
      <w:r w:rsidRPr="00D0106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0106D">
        <w:rPr>
          <w:rFonts w:asciiTheme="minorHAnsi" w:hAnsiTheme="minorHAnsi"/>
          <w:color w:val="000000"/>
        </w:rPr>
        <w:t xml:space="preserve">The Board of </w:t>
      </w:r>
      <w:r w:rsidR="0030345F">
        <w:rPr>
          <w:rFonts w:asciiTheme="minorHAnsi" w:hAnsiTheme="minorHAnsi"/>
          <w:color w:val="000000"/>
        </w:rPr>
        <w:t>SeenEm®</w:t>
      </w:r>
      <w:r w:rsidRPr="00D0106D">
        <w:rPr>
          <w:rFonts w:asciiTheme="minorHAnsi" w:hAnsiTheme="minorHAnsi"/>
          <w:color w:val="000000"/>
        </w:rPr>
        <w:br/>
      </w:r>
      <w:r w:rsidRPr="00D0106D">
        <w:rPr>
          <w:rStyle w:val="Strong"/>
          <w:rFonts w:asciiTheme="minorHAnsi" w:eastAsiaTheme="majorEastAsia" w:hAnsiTheme="minorHAnsi"/>
          <w:color w:val="000000"/>
        </w:rPr>
        <w:t>Review frequency:</w:t>
      </w:r>
      <w:r w:rsidRPr="00D0106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0106D">
        <w:rPr>
          <w:rFonts w:asciiTheme="minorHAnsi" w:hAnsiTheme="minorHAnsi"/>
          <w:color w:val="000000"/>
        </w:rPr>
        <w:t>Annual</w:t>
      </w:r>
    </w:p>
    <w:p w14:paraId="2CBFD21A" w14:textId="311F4740" w:rsidR="00AD66AE" w:rsidRDefault="00AD66AE" w:rsidP="00D0106D">
      <w:pPr>
        <w:spacing w:before="100" w:beforeAutospacing="1" w:after="100" w:afterAutospacing="1"/>
        <w:ind w:left="-567" w:right="-613"/>
      </w:pPr>
      <w:r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>© 202</w:t>
      </w:r>
      <w:r w:rsidR="00D0106D"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>6</w:t>
      </w:r>
      <w:r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30345F">
        <w:rPr>
          <w:rFonts w:eastAsia="Times New Roman" w:cs="Times New Roman"/>
          <w:color w:val="000000"/>
          <w:kern w:val="0"/>
          <w:lang w:eastAsia="en-GB"/>
          <w14:ligatures w14:val="none"/>
        </w:rPr>
        <w:t>SeenEm</w:t>
      </w:r>
      <w:r w:rsidR="00053F23">
        <w:rPr>
          <w:rFonts w:eastAsia="Times New Roman" w:cs="Times New Roman"/>
          <w:color w:val="000000"/>
          <w:kern w:val="0"/>
          <w:lang w:eastAsia="en-GB"/>
          <w14:ligatures w14:val="none"/>
        </w:rPr>
        <w:t>®</w:t>
      </w:r>
      <w:r w:rsidR="006855F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>Limited. All rights reserved.</w:t>
      </w:r>
    </w:p>
    <w:sectPr w:rsidR="00AD66AE" w:rsidSect="00AD66AE">
      <w:headerReference w:type="default" r:id="rId7"/>
      <w:pgSz w:w="11906" w:h="16838"/>
      <w:pgMar w:top="1440" w:right="1440" w:bottom="10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FC56" w14:textId="77777777" w:rsidR="003262D4" w:rsidRDefault="003262D4" w:rsidP="00AD66AE">
      <w:r>
        <w:separator/>
      </w:r>
    </w:p>
  </w:endnote>
  <w:endnote w:type="continuationSeparator" w:id="0">
    <w:p w14:paraId="7CE985AA" w14:textId="77777777" w:rsidR="003262D4" w:rsidRDefault="003262D4" w:rsidP="00AD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244A" w14:textId="77777777" w:rsidR="003262D4" w:rsidRDefault="003262D4" w:rsidP="00AD66AE">
      <w:r>
        <w:separator/>
      </w:r>
    </w:p>
  </w:footnote>
  <w:footnote w:type="continuationSeparator" w:id="0">
    <w:p w14:paraId="116AD131" w14:textId="77777777" w:rsidR="003262D4" w:rsidRDefault="003262D4" w:rsidP="00AD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64E" w14:textId="4A066A35" w:rsidR="00AD66AE" w:rsidRDefault="00C7794B">
    <w:pPr>
      <w:pStyle w:val="Header"/>
    </w:pPr>
    <w:r>
      <w:rPr>
        <w:rFonts w:eastAsia="Times New Roman" w:cs="Times New Roman"/>
        <w:b/>
        <w:bCs/>
        <w:noProof/>
        <w:color w:val="000000"/>
        <w:kern w:val="36"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3743FE5E" wp14:editId="66864FDB">
          <wp:simplePos x="0" y="0"/>
          <wp:positionH relativeFrom="column">
            <wp:posOffset>-469900</wp:posOffset>
          </wp:positionH>
          <wp:positionV relativeFrom="paragraph">
            <wp:posOffset>-186690</wp:posOffset>
          </wp:positionV>
          <wp:extent cx="1950721" cy="571500"/>
          <wp:effectExtent l="0" t="0" r="5080" b="0"/>
          <wp:wrapNone/>
          <wp:docPr id="1399103849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103849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1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2pt;height:314pt" o:bullet="t">
        <v:imagedata r:id="rId1" o:title="bullet icon"/>
      </v:shape>
    </w:pict>
  </w:numPicBullet>
  <w:abstractNum w:abstractNumId="0" w15:restartNumberingAfterBreak="0">
    <w:nsid w:val="025F2D47"/>
    <w:multiLevelType w:val="multilevel"/>
    <w:tmpl w:val="B6BE42A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2875"/>
    <w:multiLevelType w:val="multilevel"/>
    <w:tmpl w:val="383A7F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75"/>
    <w:multiLevelType w:val="multilevel"/>
    <w:tmpl w:val="F1C83D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7139E"/>
    <w:multiLevelType w:val="multilevel"/>
    <w:tmpl w:val="CF2EC8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17737"/>
    <w:multiLevelType w:val="multilevel"/>
    <w:tmpl w:val="2D70A48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12D75"/>
    <w:multiLevelType w:val="multilevel"/>
    <w:tmpl w:val="EF3EE4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E3922"/>
    <w:multiLevelType w:val="multilevel"/>
    <w:tmpl w:val="3094E47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B57DA"/>
    <w:multiLevelType w:val="multilevel"/>
    <w:tmpl w:val="717AF7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6B5907"/>
    <w:multiLevelType w:val="multilevel"/>
    <w:tmpl w:val="A81016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7D006C"/>
    <w:multiLevelType w:val="multilevel"/>
    <w:tmpl w:val="CEE0DD5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4B6AA9"/>
    <w:multiLevelType w:val="multilevel"/>
    <w:tmpl w:val="26865C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D551B2"/>
    <w:multiLevelType w:val="multilevel"/>
    <w:tmpl w:val="B9ACA6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F53AFF"/>
    <w:multiLevelType w:val="multilevel"/>
    <w:tmpl w:val="66B827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1F11F0"/>
    <w:multiLevelType w:val="multilevel"/>
    <w:tmpl w:val="34A065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E22481"/>
    <w:multiLevelType w:val="multilevel"/>
    <w:tmpl w:val="872298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827EBD"/>
    <w:multiLevelType w:val="multilevel"/>
    <w:tmpl w:val="D73831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FF1C8E"/>
    <w:multiLevelType w:val="multilevel"/>
    <w:tmpl w:val="9DF8DF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252010"/>
    <w:multiLevelType w:val="multilevel"/>
    <w:tmpl w:val="4260B2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B644B2"/>
    <w:multiLevelType w:val="multilevel"/>
    <w:tmpl w:val="F2EC052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C71C69"/>
    <w:multiLevelType w:val="multilevel"/>
    <w:tmpl w:val="34E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0C0ABC"/>
    <w:multiLevelType w:val="multilevel"/>
    <w:tmpl w:val="034843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D73999"/>
    <w:multiLevelType w:val="multilevel"/>
    <w:tmpl w:val="BC82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0B20BF"/>
    <w:multiLevelType w:val="multilevel"/>
    <w:tmpl w:val="F62E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FA659E"/>
    <w:multiLevelType w:val="multilevel"/>
    <w:tmpl w:val="44ACF4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827BB6"/>
    <w:multiLevelType w:val="multilevel"/>
    <w:tmpl w:val="F6665A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1A3703"/>
    <w:multiLevelType w:val="multilevel"/>
    <w:tmpl w:val="903247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7F5732"/>
    <w:multiLevelType w:val="multilevel"/>
    <w:tmpl w:val="3216C73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9475C4"/>
    <w:multiLevelType w:val="multilevel"/>
    <w:tmpl w:val="4496BD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8F795E"/>
    <w:multiLevelType w:val="multilevel"/>
    <w:tmpl w:val="6370243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B816C3"/>
    <w:multiLevelType w:val="multilevel"/>
    <w:tmpl w:val="E3DE366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B954F4"/>
    <w:multiLevelType w:val="multilevel"/>
    <w:tmpl w:val="FB86DC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2A4241"/>
    <w:multiLevelType w:val="multilevel"/>
    <w:tmpl w:val="3CFAD0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331D4F"/>
    <w:multiLevelType w:val="multilevel"/>
    <w:tmpl w:val="F6FCC1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3270EC"/>
    <w:multiLevelType w:val="multilevel"/>
    <w:tmpl w:val="5FF253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41C52E4"/>
    <w:multiLevelType w:val="multilevel"/>
    <w:tmpl w:val="9586D3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1A4EC2"/>
    <w:multiLevelType w:val="multilevel"/>
    <w:tmpl w:val="2A4052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B02F48"/>
    <w:multiLevelType w:val="multilevel"/>
    <w:tmpl w:val="1DE415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EF4866"/>
    <w:multiLevelType w:val="multilevel"/>
    <w:tmpl w:val="6B6ED86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6C0B0F"/>
    <w:multiLevelType w:val="multilevel"/>
    <w:tmpl w:val="7FA66B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6A189E"/>
    <w:multiLevelType w:val="multilevel"/>
    <w:tmpl w:val="40E625F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EA49B0"/>
    <w:multiLevelType w:val="multilevel"/>
    <w:tmpl w:val="F5AC7C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5535700"/>
    <w:multiLevelType w:val="multilevel"/>
    <w:tmpl w:val="C512DBE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D073D9"/>
    <w:multiLevelType w:val="multilevel"/>
    <w:tmpl w:val="7ACC53D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CF4C99"/>
    <w:multiLevelType w:val="multilevel"/>
    <w:tmpl w:val="69EE6EA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B234A3E"/>
    <w:multiLevelType w:val="multilevel"/>
    <w:tmpl w:val="7332D6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BD5700F"/>
    <w:multiLevelType w:val="multilevel"/>
    <w:tmpl w:val="43603E6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A144DB"/>
    <w:multiLevelType w:val="multilevel"/>
    <w:tmpl w:val="99B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DC743C"/>
    <w:multiLevelType w:val="multilevel"/>
    <w:tmpl w:val="7D84C0C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2252E88"/>
    <w:multiLevelType w:val="multilevel"/>
    <w:tmpl w:val="946ED3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CF10AC"/>
    <w:multiLevelType w:val="multilevel"/>
    <w:tmpl w:val="9F94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3966E2E"/>
    <w:multiLevelType w:val="multilevel"/>
    <w:tmpl w:val="1E5623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5834D9C"/>
    <w:multiLevelType w:val="multilevel"/>
    <w:tmpl w:val="5674387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7A3CCA"/>
    <w:multiLevelType w:val="multilevel"/>
    <w:tmpl w:val="16C262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367141"/>
    <w:multiLevelType w:val="multilevel"/>
    <w:tmpl w:val="1EFE7D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974EDF"/>
    <w:multiLevelType w:val="multilevel"/>
    <w:tmpl w:val="A42222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263FA5"/>
    <w:multiLevelType w:val="multilevel"/>
    <w:tmpl w:val="929C017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9D63BD8"/>
    <w:multiLevelType w:val="multilevel"/>
    <w:tmpl w:val="18D4F67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122555"/>
    <w:multiLevelType w:val="multilevel"/>
    <w:tmpl w:val="5D2CECF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C614CC9"/>
    <w:multiLevelType w:val="multilevel"/>
    <w:tmpl w:val="50BEFC6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C9873AF"/>
    <w:multiLevelType w:val="multilevel"/>
    <w:tmpl w:val="BF46637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0833C67"/>
    <w:multiLevelType w:val="multilevel"/>
    <w:tmpl w:val="0C62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5D4E6F"/>
    <w:multiLevelType w:val="multilevel"/>
    <w:tmpl w:val="7C52F4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2FA6680"/>
    <w:multiLevelType w:val="multilevel"/>
    <w:tmpl w:val="F6023C0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7062B76"/>
    <w:multiLevelType w:val="multilevel"/>
    <w:tmpl w:val="745EC2B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B195F33"/>
    <w:multiLevelType w:val="multilevel"/>
    <w:tmpl w:val="AC40A5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CB81E8B"/>
    <w:multiLevelType w:val="multilevel"/>
    <w:tmpl w:val="A2AAF32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E8A678E"/>
    <w:multiLevelType w:val="multilevel"/>
    <w:tmpl w:val="FCC495B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FF67C65"/>
    <w:multiLevelType w:val="multilevel"/>
    <w:tmpl w:val="B55C1D6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0ED020B"/>
    <w:multiLevelType w:val="multilevel"/>
    <w:tmpl w:val="E0908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BD351A"/>
    <w:multiLevelType w:val="multilevel"/>
    <w:tmpl w:val="012E97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27A1401"/>
    <w:multiLevelType w:val="multilevel"/>
    <w:tmpl w:val="57FC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2D17D47"/>
    <w:multiLevelType w:val="multilevel"/>
    <w:tmpl w:val="56A8FA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52B563A"/>
    <w:multiLevelType w:val="multilevel"/>
    <w:tmpl w:val="7D50C9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56271A1"/>
    <w:multiLevelType w:val="multilevel"/>
    <w:tmpl w:val="2C6A69F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59A608D"/>
    <w:multiLevelType w:val="multilevel"/>
    <w:tmpl w:val="A2E49E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5FF0C18"/>
    <w:multiLevelType w:val="multilevel"/>
    <w:tmpl w:val="A978E01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6A31B8A"/>
    <w:multiLevelType w:val="multilevel"/>
    <w:tmpl w:val="36BACB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9910D14"/>
    <w:multiLevelType w:val="multilevel"/>
    <w:tmpl w:val="FCF25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9C422C0"/>
    <w:multiLevelType w:val="multilevel"/>
    <w:tmpl w:val="D4C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9CB39FD"/>
    <w:multiLevelType w:val="multilevel"/>
    <w:tmpl w:val="F3CEB39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B860FD7"/>
    <w:multiLevelType w:val="multilevel"/>
    <w:tmpl w:val="49001B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BF9584F"/>
    <w:multiLevelType w:val="multilevel"/>
    <w:tmpl w:val="3AD2E3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E3627D4"/>
    <w:multiLevelType w:val="multilevel"/>
    <w:tmpl w:val="0536310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ECF31E5"/>
    <w:multiLevelType w:val="multilevel"/>
    <w:tmpl w:val="A1C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F4E30BB"/>
    <w:multiLevelType w:val="multilevel"/>
    <w:tmpl w:val="37CE5D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859434">
    <w:abstractNumId w:val="8"/>
  </w:num>
  <w:num w:numId="2" w16cid:durableId="1513689879">
    <w:abstractNumId w:val="35"/>
  </w:num>
  <w:num w:numId="3" w16cid:durableId="1049764868">
    <w:abstractNumId w:val="3"/>
  </w:num>
  <w:num w:numId="4" w16cid:durableId="121074611">
    <w:abstractNumId w:val="52"/>
  </w:num>
  <w:num w:numId="5" w16cid:durableId="200094362">
    <w:abstractNumId w:val="63"/>
  </w:num>
  <w:num w:numId="6" w16cid:durableId="306280586">
    <w:abstractNumId w:val="75"/>
  </w:num>
  <w:num w:numId="7" w16cid:durableId="722364787">
    <w:abstractNumId w:val="19"/>
  </w:num>
  <w:num w:numId="8" w16cid:durableId="1306618986">
    <w:abstractNumId w:val="30"/>
  </w:num>
  <w:num w:numId="9" w16cid:durableId="323630977">
    <w:abstractNumId w:val="31"/>
  </w:num>
  <w:num w:numId="10" w16cid:durableId="1610577411">
    <w:abstractNumId w:val="18"/>
  </w:num>
  <w:num w:numId="11" w16cid:durableId="616915091">
    <w:abstractNumId w:val="13"/>
  </w:num>
  <w:num w:numId="12" w16cid:durableId="1683776710">
    <w:abstractNumId w:val="38"/>
  </w:num>
  <w:num w:numId="13" w16cid:durableId="1345550728">
    <w:abstractNumId w:val="54"/>
  </w:num>
  <w:num w:numId="14" w16cid:durableId="349994608">
    <w:abstractNumId w:val="33"/>
  </w:num>
  <w:num w:numId="15" w16cid:durableId="2042170351">
    <w:abstractNumId w:val="61"/>
  </w:num>
  <w:num w:numId="16" w16cid:durableId="136652431">
    <w:abstractNumId w:val="68"/>
  </w:num>
  <w:num w:numId="17" w16cid:durableId="1131435088">
    <w:abstractNumId w:val="46"/>
  </w:num>
  <w:num w:numId="18" w16cid:durableId="1535385499">
    <w:abstractNumId w:val="57"/>
  </w:num>
  <w:num w:numId="19" w16cid:durableId="1346252833">
    <w:abstractNumId w:val="40"/>
  </w:num>
  <w:num w:numId="20" w16cid:durableId="1505363665">
    <w:abstractNumId w:val="32"/>
  </w:num>
  <w:num w:numId="21" w16cid:durableId="70782995">
    <w:abstractNumId w:val="22"/>
  </w:num>
  <w:num w:numId="22" w16cid:durableId="1287665069">
    <w:abstractNumId w:val="55"/>
  </w:num>
  <w:num w:numId="23" w16cid:durableId="126045965">
    <w:abstractNumId w:val="66"/>
  </w:num>
  <w:num w:numId="24" w16cid:durableId="1191650939">
    <w:abstractNumId w:val="81"/>
  </w:num>
  <w:num w:numId="25" w16cid:durableId="1385635956">
    <w:abstractNumId w:val="71"/>
  </w:num>
  <w:num w:numId="26" w16cid:durableId="428084185">
    <w:abstractNumId w:val="41"/>
  </w:num>
  <w:num w:numId="27" w16cid:durableId="1150632260">
    <w:abstractNumId w:val="27"/>
  </w:num>
  <w:num w:numId="28" w16cid:durableId="962619747">
    <w:abstractNumId w:val="16"/>
  </w:num>
  <w:num w:numId="29" w16cid:durableId="1194735672">
    <w:abstractNumId w:val="26"/>
  </w:num>
  <w:num w:numId="30" w16cid:durableId="1993870003">
    <w:abstractNumId w:val="79"/>
  </w:num>
  <w:num w:numId="31" w16cid:durableId="2142577517">
    <w:abstractNumId w:val="29"/>
  </w:num>
  <w:num w:numId="32" w16cid:durableId="1293903981">
    <w:abstractNumId w:val="39"/>
  </w:num>
  <w:num w:numId="33" w16cid:durableId="211308612">
    <w:abstractNumId w:val="74"/>
  </w:num>
  <w:num w:numId="34" w16cid:durableId="802892672">
    <w:abstractNumId w:val="7"/>
  </w:num>
  <w:num w:numId="35" w16cid:durableId="1463812754">
    <w:abstractNumId w:val="1"/>
  </w:num>
  <w:num w:numId="36" w16cid:durableId="300814367">
    <w:abstractNumId w:val="45"/>
  </w:num>
  <w:num w:numId="37" w16cid:durableId="1719011991">
    <w:abstractNumId w:val="25"/>
  </w:num>
  <w:num w:numId="38" w16cid:durableId="523520544">
    <w:abstractNumId w:val="76"/>
  </w:num>
  <w:num w:numId="39" w16cid:durableId="903832429">
    <w:abstractNumId w:val="83"/>
  </w:num>
  <w:num w:numId="40" w16cid:durableId="1292400917">
    <w:abstractNumId w:val="59"/>
  </w:num>
  <w:num w:numId="41" w16cid:durableId="2058888452">
    <w:abstractNumId w:val="48"/>
  </w:num>
  <w:num w:numId="42" w16cid:durableId="791052166">
    <w:abstractNumId w:val="36"/>
  </w:num>
  <w:num w:numId="43" w16cid:durableId="1491213522">
    <w:abstractNumId w:val="4"/>
  </w:num>
  <w:num w:numId="44" w16cid:durableId="1687553987">
    <w:abstractNumId w:val="64"/>
  </w:num>
  <w:num w:numId="45" w16cid:durableId="1146508947">
    <w:abstractNumId w:val="84"/>
  </w:num>
  <w:num w:numId="46" w16cid:durableId="796606611">
    <w:abstractNumId w:val="82"/>
  </w:num>
  <w:num w:numId="47" w16cid:durableId="2107340917">
    <w:abstractNumId w:val="15"/>
  </w:num>
  <w:num w:numId="48" w16cid:durableId="1704941641">
    <w:abstractNumId w:val="67"/>
  </w:num>
  <w:num w:numId="49" w16cid:durableId="1596592621">
    <w:abstractNumId w:val="11"/>
  </w:num>
  <w:num w:numId="50" w16cid:durableId="1769500515">
    <w:abstractNumId w:val="69"/>
  </w:num>
  <w:num w:numId="51" w16cid:durableId="1582373799">
    <w:abstractNumId w:val="65"/>
  </w:num>
  <w:num w:numId="52" w16cid:durableId="1342397040">
    <w:abstractNumId w:val="17"/>
  </w:num>
  <w:num w:numId="53" w16cid:durableId="402794466">
    <w:abstractNumId w:val="42"/>
  </w:num>
  <w:num w:numId="54" w16cid:durableId="1489976905">
    <w:abstractNumId w:val="47"/>
  </w:num>
  <w:num w:numId="55" w16cid:durableId="1893882523">
    <w:abstractNumId w:val="37"/>
  </w:num>
  <w:num w:numId="56" w16cid:durableId="166598026">
    <w:abstractNumId w:val="24"/>
  </w:num>
  <w:num w:numId="57" w16cid:durableId="72050698">
    <w:abstractNumId w:val="6"/>
  </w:num>
  <w:num w:numId="58" w16cid:durableId="1902910922">
    <w:abstractNumId w:val="20"/>
  </w:num>
  <w:num w:numId="59" w16cid:durableId="444077248">
    <w:abstractNumId w:val="70"/>
  </w:num>
  <w:num w:numId="60" w16cid:durableId="866020282">
    <w:abstractNumId w:val="28"/>
  </w:num>
  <w:num w:numId="61" w16cid:durableId="893656732">
    <w:abstractNumId w:val="12"/>
  </w:num>
  <w:num w:numId="62" w16cid:durableId="1577281315">
    <w:abstractNumId w:val="2"/>
  </w:num>
  <w:num w:numId="63" w16cid:durableId="1706910319">
    <w:abstractNumId w:val="80"/>
  </w:num>
  <w:num w:numId="64" w16cid:durableId="1329864951">
    <w:abstractNumId w:val="0"/>
  </w:num>
  <w:num w:numId="65" w16cid:durableId="1556818238">
    <w:abstractNumId w:val="44"/>
  </w:num>
  <w:num w:numId="66" w16cid:durableId="1991204660">
    <w:abstractNumId w:val="60"/>
  </w:num>
  <w:num w:numId="67" w16cid:durableId="1246651200">
    <w:abstractNumId w:val="21"/>
  </w:num>
  <w:num w:numId="68" w16cid:durableId="383866950">
    <w:abstractNumId w:val="43"/>
  </w:num>
  <w:num w:numId="69" w16cid:durableId="731344606">
    <w:abstractNumId w:val="34"/>
  </w:num>
  <w:num w:numId="70" w16cid:durableId="1121648824">
    <w:abstractNumId w:val="10"/>
  </w:num>
  <w:num w:numId="71" w16cid:durableId="479807263">
    <w:abstractNumId w:val="14"/>
  </w:num>
  <w:num w:numId="72" w16cid:durableId="348264926">
    <w:abstractNumId w:val="53"/>
  </w:num>
  <w:num w:numId="73" w16cid:durableId="1080176010">
    <w:abstractNumId w:val="72"/>
  </w:num>
  <w:num w:numId="74" w16cid:durableId="986779882">
    <w:abstractNumId w:val="58"/>
  </w:num>
  <w:num w:numId="75" w16cid:durableId="1641032489">
    <w:abstractNumId w:val="9"/>
  </w:num>
  <w:num w:numId="76" w16cid:durableId="45613948">
    <w:abstractNumId w:val="5"/>
  </w:num>
  <w:num w:numId="77" w16cid:durableId="1147939371">
    <w:abstractNumId w:val="62"/>
  </w:num>
  <w:num w:numId="78" w16cid:durableId="351036664">
    <w:abstractNumId w:val="78"/>
  </w:num>
  <w:num w:numId="79" w16cid:durableId="866210651">
    <w:abstractNumId w:val="56"/>
  </w:num>
  <w:num w:numId="80" w16cid:durableId="1711881158">
    <w:abstractNumId w:val="23"/>
  </w:num>
  <w:num w:numId="81" w16cid:durableId="1526824057">
    <w:abstractNumId w:val="49"/>
  </w:num>
  <w:num w:numId="82" w16cid:durableId="1507478941">
    <w:abstractNumId w:val="73"/>
  </w:num>
  <w:num w:numId="83" w16cid:durableId="1590430205">
    <w:abstractNumId w:val="51"/>
  </w:num>
  <w:num w:numId="84" w16cid:durableId="722480627">
    <w:abstractNumId w:val="50"/>
  </w:num>
  <w:num w:numId="85" w16cid:durableId="1748184970">
    <w:abstractNumId w:val="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AE"/>
    <w:rsid w:val="00053F23"/>
    <w:rsid w:val="000852A4"/>
    <w:rsid w:val="000C04DB"/>
    <w:rsid w:val="001F3CE5"/>
    <w:rsid w:val="002D0157"/>
    <w:rsid w:val="0030345F"/>
    <w:rsid w:val="003262D4"/>
    <w:rsid w:val="006855F5"/>
    <w:rsid w:val="009C002A"/>
    <w:rsid w:val="00A1258B"/>
    <w:rsid w:val="00AD66AE"/>
    <w:rsid w:val="00AF49D5"/>
    <w:rsid w:val="00C15732"/>
    <w:rsid w:val="00C7794B"/>
    <w:rsid w:val="00D0106D"/>
    <w:rsid w:val="00DC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D6F7C"/>
  <w15:chartTrackingRefBased/>
  <w15:docId w15:val="{0DDBFAC1-94DD-964E-9213-4E5DA0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66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66AE"/>
    <w:rPr>
      <w:b/>
      <w:bCs/>
    </w:rPr>
  </w:style>
  <w:style w:type="character" w:customStyle="1" w:styleId="apple-converted-space">
    <w:name w:val="apple-converted-space"/>
    <w:basedOn w:val="DefaultParagraphFont"/>
    <w:rsid w:val="00AD66AE"/>
  </w:style>
  <w:style w:type="character" w:customStyle="1" w:styleId="ms-1">
    <w:name w:val="ms-1"/>
    <w:basedOn w:val="DefaultParagraphFont"/>
    <w:rsid w:val="00AD66AE"/>
  </w:style>
  <w:style w:type="character" w:customStyle="1" w:styleId="max-w-15ch">
    <w:name w:val="max-w-[15ch]"/>
    <w:basedOn w:val="DefaultParagraphFont"/>
    <w:rsid w:val="00AD66AE"/>
  </w:style>
  <w:style w:type="paragraph" w:styleId="Header">
    <w:name w:val="header"/>
    <w:basedOn w:val="Normal"/>
    <w:link w:val="Head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AE"/>
  </w:style>
  <w:style w:type="paragraph" w:styleId="Footer">
    <w:name w:val="footer"/>
    <w:basedOn w:val="Normal"/>
    <w:link w:val="Foot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Calendar</dc:creator>
  <cp:keywords/>
  <dc:description/>
  <cp:lastModifiedBy>Joel Ballard</cp:lastModifiedBy>
  <cp:revision>2</cp:revision>
  <dcterms:created xsi:type="dcterms:W3CDTF">2026-01-04T16:19:00Z</dcterms:created>
  <dcterms:modified xsi:type="dcterms:W3CDTF">2026-01-04T16:19:00Z</dcterms:modified>
</cp:coreProperties>
</file>